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6"/>
        <w:gridCol w:w="222"/>
      </w:tblGrid>
      <w:tr w:rsidR="0060552E" w:rsidRPr="00AF2839" w:rsidTr="00017384">
        <w:tc>
          <w:tcPr>
            <w:tcW w:w="4673" w:type="dxa"/>
          </w:tcPr>
          <w:tbl>
            <w:tblPr>
              <w:tblW w:w="9468" w:type="dxa"/>
              <w:tblLook w:val="04A0"/>
            </w:tblPr>
            <w:tblGrid>
              <w:gridCol w:w="4249"/>
              <w:gridCol w:w="5219"/>
            </w:tblGrid>
            <w:tr w:rsidR="0060552E" w:rsidRPr="00B47007" w:rsidTr="007A5E1F">
              <w:trPr>
                <w:trHeight w:val="993"/>
              </w:trPr>
              <w:tc>
                <w:tcPr>
                  <w:tcW w:w="4249" w:type="dxa"/>
                </w:tcPr>
                <w:p w:rsidR="0060552E" w:rsidRPr="00B47007" w:rsidRDefault="00500C38" w:rsidP="0070404E">
                  <w:pPr>
                    <w:spacing w:before="0" w:line="240" w:lineRule="auto"/>
                    <w:jc w:val="center"/>
                    <w:rPr>
                      <w:b/>
                      <w:szCs w:val="28"/>
                    </w:rPr>
                  </w:pPr>
                  <w:r w:rsidRPr="00500C38">
                    <w:rPr>
                      <w:b/>
                      <w:szCs w:val="28"/>
                    </w:rPr>
                    <w:t>BCH ĐOÀN TỈNH ĐẮK NÔNG</w:t>
                  </w:r>
                </w:p>
                <w:p w:rsidR="0060552E" w:rsidRPr="00B47007" w:rsidRDefault="006E127E" w:rsidP="006E127E">
                  <w:pPr>
                    <w:spacing w:before="0" w:line="240" w:lineRule="auto"/>
                    <w:rPr>
                      <w:szCs w:val="28"/>
                    </w:rPr>
                  </w:pPr>
                  <w:r>
                    <w:rPr>
                      <w:szCs w:val="28"/>
                    </w:rPr>
                    <w:t xml:space="preserve">                       </w:t>
                  </w:r>
                  <w:r w:rsidR="0060552E" w:rsidRPr="00B47007">
                    <w:rPr>
                      <w:szCs w:val="28"/>
                    </w:rPr>
                    <w:t>***</w:t>
                  </w:r>
                </w:p>
                <w:p w:rsidR="0060552E" w:rsidRPr="00B47007" w:rsidRDefault="006E127E" w:rsidP="00500C38">
                  <w:pPr>
                    <w:spacing w:before="0" w:line="240" w:lineRule="auto"/>
                    <w:rPr>
                      <w:szCs w:val="28"/>
                    </w:rPr>
                  </w:pPr>
                  <w:r>
                    <w:rPr>
                      <w:szCs w:val="28"/>
                    </w:rPr>
                    <w:t xml:space="preserve">       </w:t>
                  </w:r>
                  <w:r w:rsidR="0060552E" w:rsidRPr="00B47007">
                    <w:rPr>
                      <w:szCs w:val="28"/>
                    </w:rPr>
                    <w:t>Số</w:t>
                  </w:r>
                  <w:r w:rsidR="003F147F">
                    <w:rPr>
                      <w:szCs w:val="28"/>
                    </w:rPr>
                    <w:t xml:space="preserve">: </w:t>
                  </w:r>
                  <w:r w:rsidR="00FA0678">
                    <w:rPr>
                      <w:szCs w:val="28"/>
                    </w:rPr>
                    <w:t xml:space="preserve"> 22</w:t>
                  </w:r>
                  <w:r w:rsidR="0060552E" w:rsidRPr="00B47007">
                    <w:rPr>
                      <w:szCs w:val="28"/>
                    </w:rPr>
                    <w:t>-HD/TĐTN-T</w:t>
                  </w:r>
                  <w:r w:rsidR="0060552E">
                    <w:rPr>
                      <w:szCs w:val="28"/>
                    </w:rPr>
                    <w:t>T</w:t>
                  </w:r>
                  <w:r w:rsidR="0060552E" w:rsidRPr="00B47007">
                    <w:rPr>
                      <w:szCs w:val="28"/>
                    </w:rPr>
                    <w:t>N</w:t>
                  </w:r>
                </w:p>
                <w:p w:rsidR="0060552E" w:rsidRPr="00B47007" w:rsidRDefault="0060552E" w:rsidP="0070404E">
                  <w:pPr>
                    <w:spacing w:before="0" w:line="240" w:lineRule="auto"/>
                    <w:jc w:val="center"/>
                    <w:rPr>
                      <w:szCs w:val="28"/>
                    </w:rPr>
                  </w:pPr>
                </w:p>
              </w:tc>
              <w:tc>
                <w:tcPr>
                  <w:tcW w:w="5219" w:type="dxa"/>
                </w:tcPr>
                <w:p w:rsidR="0060552E" w:rsidRPr="006E127E" w:rsidRDefault="006E127E" w:rsidP="0070404E">
                  <w:pPr>
                    <w:spacing w:before="0" w:line="240" w:lineRule="auto"/>
                    <w:jc w:val="center"/>
                    <w:rPr>
                      <w:b/>
                      <w:sz w:val="30"/>
                      <w:szCs w:val="30"/>
                      <w:u w:val="single"/>
                    </w:rPr>
                  </w:pPr>
                  <w:r w:rsidRPr="006E127E">
                    <w:rPr>
                      <w:b/>
                      <w:sz w:val="30"/>
                      <w:szCs w:val="30"/>
                    </w:rPr>
                    <w:t xml:space="preserve">   </w:t>
                  </w:r>
                  <w:r w:rsidR="0060552E" w:rsidRPr="006E127E">
                    <w:rPr>
                      <w:b/>
                      <w:sz w:val="30"/>
                      <w:szCs w:val="30"/>
                      <w:u w:val="single"/>
                    </w:rPr>
                    <w:t>ĐOÀN TNCS HỒ CHÍ MINH</w:t>
                  </w:r>
                </w:p>
                <w:p w:rsidR="0060552E" w:rsidRPr="00B47007" w:rsidRDefault="0060552E" w:rsidP="0070404E">
                  <w:pPr>
                    <w:spacing w:before="0" w:line="240" w:lineRule="auto"/>
                    <w:ind w:firstLine="720"/>
                    <w:jc w:val="center"/>
                    <w:rPr>
                      <w:szCs w:val="28"/>
                    </w:rPr>
                  </w:pPr>
                </w:p>
                <w:p w:rsidR="0060552E" w:rsidRPr="009B5684" w:rsidRDefault="00500C38" w:rsidP="00500C38">
                  <w:pPr>
                    <w:spacing w:before="0" w:line="240" w:lineRule="auto"/>
                    <w:jc w:val="center"/>
                    <w:rPr>
                      <w:i/>
                      <w:sz w:val="26"/>
                      <w:szCs w:val="26"/>
                    </w:rPr>
                  </w:pPr>
                  <w:r>
                    <w:rPr>
                      <w:i/>
                      <w:sz w:val="26"/>
                      <w:szCs w:val="26"/>
                    </w:rPr>
                    <w:t>Đắk Nông</w:t>
                  </w:r>
                  <w:r w:rsidR="0060552E" w:rsidRPr="009B5684">
                    <w:rPr>
                      <w:i/>
                      <w:sz w:val="26"/>
                      <w:szCs w:val="26"/>
                    </w:rPr>
                    <w:t xml:space="preserve">, ngày </w:t>
                  </w:r>
                  <w:r w:rsidR="00FA0678">
                    <w:rPr>
                      <w:i/>
                      <w:sz w:val="26"/>
                      <w:szCs w:val="26"/>
                    </w:rPr>
                    <w:t>20</w:t>
                  </w:r>
                  <w:r w:rsidR="0060552E" w:rsidRPr="009B5684">
                    <w:rPr>
                      <w:i/>
                      <w:sz w:val="26"/>
                      <w:szCs w:val="26"/>
                    </w:rPr>
                    <w:t xml:space="preserve"> tháng </w:t>
                  </w:r>
                  <w:r>
                    <w:rPr>
                      <w:i/>
                      <w:sz w:val="26"/>
                      <w:szCs w:val="26"/>
                    </w:rPr>
                    <w:t xml:space="preserve">2 </w:t>
                  </w:r>
                  <w:r w:rsidR="0060552E" w:rsidRPr="009B5684">
                    <w:rPr>
                      <w:i/>
                      <w:sz w:val="26"/>
                      <w:szCs w:val="26"/>
                    </w:rPr>
                    <w:t>năm 201</w:t>
                  </w:r>
                  <w:r>
                    <w:rPr>
                      <w:i/>
                      <w:sz w:val="26"/>
                      <w:szCs w:val="26"/>
                    </w:rPr>
                    <w:t>9</w:t>
                  </w:r>
                </w:p>
              </w:tc>
            </w:tr>
          </w:tbl>
          <w:p w:rsidR="0060552E" w:rsidRDefault="0060552E" w:rsidP="0070404E"/>
        </w:tc>
        <w:tc>
          <w:tcPr>
            <w:tcW w:w="4389" w:type="dxa"/>
          </w:tcPr>
          <w:p w:rsidR="0060552E" w:rsidRDefault="0060552E" w:rsidP="0070404E"/>
        </w:tc>
      </w:tr>
    </w:tbl>
    <w:p w:rsidR="00D91D2F" w:rsidRPr="000344C0" w:rsidRDefault="00D91D2F" w:rsidP="00D91D2F">
      <w:pPr>
        <w:rPr>
          <w:rFonts w:cs="Times New Roman"/>
          <w:sz w:val="30"/>
          <w:szCs w:val="26"/>
        </w:rPr>
      </w:pPr>
    </w:p>
    <w:p w:rsidR="00D91D2F" w:rsidRPr="00AF2839" w:rsidRDefault="00D91D2F" w:rsidP="00D91D2F">
      <w:pPr>
        <w:spacing w:before="0" w:line="240" w:lineRule="auto"/>
        <w:jc w:val="center"/>
        <w:rPr>
          <w:rFonts w:cs="Times New Roman"/>
          <w:b/>
          <w:bCs/>
          <w:sz w:val="32"/>
          <w:szCs w:val="26"/>
        </w:rPr>
      </w:pPr>
      <w:r w:rsidRPr="00AF2839">
        <w:rPr>
          <w:rFonts w:cs="Times New Roman"/>
          <w:b/>
          <w:bCs/>
          <w:sz w:val="32"/>
          <w:szCs w:val="26"/>
        </w:rPr>
        <w:t>HƯỚNG DẪN</w:t>
      </w:r>
    </w:p>
    <w:p w:rsidR="00D91D2F" w:rsidRPr="00D91D2F" w:rsidRDefault="00D91D2F" w:rsidP="00D91D2F">
      <w:pPr>
        <w:spacing w:before="0" w:line="240" w:lineRule="auto"/>
        <w:jc w:val="center"/>
        <w:rPr>
          <w:rFonts w:cs="Times New Roman"/>
          <w:b/>
          <w:bCs/>
          <w:spacing w:val="-4"/>
        </w:rPr>
      </w:pPr>
      <w:r w:rsidRPr="00D91D2F">
        <w:rPr>
          <w:rFonts w:cs="Times New Roman"/>
          <w:b/>
          <w:bCs/>
          <w:spacing w:val="-4"/>
        </w:rPr>
        <w:t>Tổ chức diễn đàn “</w:t>
      </w:r>
      <w:r w:rsidRPr="00D91D2F">
        <w:rPr>
          <w:rFonts w:cs="Times New Roman"/>
          <w:b/>
          <w:bCs/>
          <w:i/>
          <w:iCs/>
          <w:spacing w:val="-4"/>
        </w:rPr>
        <w:t>Xây dựng tình bạn đẹp - nói không với bạo lực học đường</w:t>
      </w:r>
      <w:r w:rsidRPr="00D91D2F">
        <w:rPr>
          <w:rFonts w:cs="Times New Roman"/>
          <w:b/>
          <w:bCs/>
          <w:spacing w:val="-4"/>
        </w:rPr>
        <w:t xml:space="preserve">” </w:t>
      </w:r>
    </w:p>
    <w:p w:rsidR="00D91D2F" w:rsidRPr="00AF2839" w:rsidRDefault="00C44EEC" w:rsidP="00D91D2F">
      <w:pPr>
        <w:spacing w:before="0" w:line="240" w:lineRule="auto"/>
        <w:jc w:val="center"/>
        <w:rPr>
          <w:rFonts w:cs="Times New Roman"/>
          <w:b/>
          <w:bCs/>
        </w:rPr>
      </w:pPr>
      <w:r>
        <w:rPr>
          <w:rFonts w:cs="Times New Roman"/>
          <w:b/>
          <w:bCs/>
        </w:rPr>
        <w:t>trong các trường THPT, TTGDNN</w:t>
      </w:r>
      <w:r w:rsidR="00524D63">
        <w:rPr>
          <w:rFonts w:cs="Times New Roman"/>
          <w:b/>
          <w:bCs/>
        </w:rPr>
        <w:t>-</w:t>
      </w:r>
      <w:r>
        <w:rPr>
          <w:rFonts w:cs="Times New Roman"/>
          <w:b/>
          <w:bCs/>
        </w:rPr>
        <w:t>GDTX</w:t>
      </w:r>
      <w:r w:rsidR="00480B21">
        <w:rPr>
          <w:rFonts w:cs="Times New Roman"/>
          <w:b/>
          <w:bCs/>
        </w:rPr>
        <w:t>,</w:t>
      </w:r>
      <w:r w:rsidR="00702F3B">
        <w:rPr>
          <w:rFonts w:cs="Times New Roman"/>
          <w:b/>
          <w:bCs/>
        </w:rPr>
        <w:t xml:space="preserve"> </w:t>
      </w:r>
      <w:r w:rsidR="00D91D2F" w:rsidRPr="00AF2839">
        <w:rPr>
          <w:rFonts w:cs="Times New Roman"/>
          <w:b/>
          <w:bCs/>
        </w:rPr>
        <w:t>giai đoạn 2018 - 2022</w:t>
      </w:r>
    </w:p>
    <w:p w:rsidR="00D91D2F" w:rsidRPr="00AF2839" w:rsidRDefault="00D91D2F" w:rsidP="00D91D2F">
      <w:pPr>
        <w:spacing w:before="0" w:line="240" w:lineRule="auto"/>
        <w:jc w:val="center"/>
        <w:rPr>
          <w:rFonts w:cs="Times New Roman"/>
          <w:b/>
          <w:bCs/>
        </w:rPr>
      </w:pPr>
      <w:r w:rsidRPr="00AF2839">
        <w:rPr>
          <w:rFonts w:cs="Times New Roman"/>
          <w:b/>
          <w:bCs/>
        </w:rPr>
        <w:t>----------</w:t>
      </w:r>
    </w:p>
    <w:p w:rsidR="00806C5E" w:rsidRPr="005C531E" w:rsidRDefault="00806C5E" w:rsidP="00806C5E">
      <w:pPr>
        <w:spacing w:after="120" w:line="252" w:lineRule="auto"/>
        <w:ind w:firstLine="720"/>
        <w:jc w:val="both"/>
        <w:rPr>
          <w:sz w:val="2"/>
        </w:rPr>
      </w:pPr>
    </w:p>
    <w:p w:rsidR="00AC3DA0" w:rsidRDefault="0007116D" w:rsidP="00133B13">
      <w:pPr>
        <w:spacing w:line="252" w:lineRule="auto"/>
        <w:ind w:firstLine="720"/>
        <w:jc w:val="both"/>
      </w:pPr>
      <w:r>
        <w:t xml:space="preserve">Thực hiện Hướng dẫn số: 05 </w:t>
      </w:r>
      <w:r w:rsidR="004B29D5">
        <w:t>-</w:t>
      </w:r>
      <w:r>
        <w:t xml:space="preserve"> HD/TWĐTN-TNTH, ngày 29/3/2018 về tổ chức diễn đàn “</w:t>
      </w:r>
      <w:r w:rsidRPr="00500C38">
        <w:rPr>
          <w:i/>
        </w:rPr>
        <w:t xml:space="preserve">Xây dựng tình bạn đẹp </w:t>
      </w:r>
      <w:r w:rsidR="00500C38" w:rsidRPr="00500C38">
        <w:rPr>
          <w:i/>
        </w:rPr>
        <w:t>-</w:t>
      </w:r>
      <w:r w:rsidRPr="00500C38">
        <w:rPr>
          <w:i/>
        </w:rPr>
        <w:t xml:space="preserve"> nói không với bạo lực học đường</w:t>
      </w:r>
      <w:r>
        <w:t xml:space="preserve">” trong các trường THPT, TTGDNN </w:t>
      </w:r>
      <w:r w:rsidR="00500C38">
        <w:t>-</w:t>
      </w:r>
      <w:r>
        <w:t xml:space="preserve"> GDTX, giai đoạ</w:t>
      </w:r>
      <w:r w:rsidR="00E505FF">
        <w:t>n 2018 - 2022</w:t>
      </w:r>
      <w:r w:rsidR="005E225B">
        <w:t xml:space="preserve">; nhằm góp phần </w:t>
      </w:r>
      <w:r w:rsidR="003E789A">
        <w:t xml:space="preserve">giáo dục ý thức, đạo đức, lối sống văn hóa cho học sinh, </w:t>
      </w:r>
      <w:r w:rsidR="005E225B">
        <w:t xml:space="preserve">xây dựng đời sống học đường </w:t>
      </w:r>
      <w:r w:rsidR="003E789A">
        <w:t xml:space="preserve">an toàn, </w:t>
      </w:r>
      <w:r w:rsidR="005E225B">
        <w:t>lành mạ</w:t>
      </w:r>
      <w:r w:rsidR="003E789A">
        <w:t>nh</w:t>
      </w:r>
      <w:r w:rsidR="004E0E5B">
        <w:t xml:space="preserve">, </w:t>
      </w:r>
      <w:r w:rsidR="00DD4453">
        <w:t xml:space="preserve">Ban Thường vụ Tỉnh đoàn </w:t>
      </w:r>
      <w:r w:rsidR="00500C38">
        <w:t>Đắk Nông</w:t>
      </w:r>
      <w:r w:rsidR="004E0E5B">
        <w:t xml:space="preserve"> ban hành Hướng dẫn </w:t>
      </w:r>
      <w:r w:rsidR="002372CF">
        <w:t xml:space="preserve">tổ chức </w:t>
      </w:r>
      <w:r w:rsidR="004E0E5B">
        <w:t>diễn đàn “</w:t>
      </w:r>
      <w:r w:rsidR="004E0E5B" w:rsidRPr="004E0E5B">
        <w:rPr>
          <w:i/>
          <w:iCs/>
        </w:rPr>
        <w:t>Xây dựng tình bạn đẹp - nói không với bạo lực học đường</w:t>
      </w:r>
      <w:r w:rsidR="004E0E5B">
        <w:t xml:space="preserve">” </w:t>
      </w:r>
      <w:r w:rsidR="00DC25A6" w:rsidRPr="00DC25A6">
        <w:t>trong các trườ</w:t>
      </w:r>
      <w:r w:rsidR="00DC25A6">
        <w:t xml:space="preserve">ng </w:t>
      </w:r>
      <w:r w:rsidR="003E789A" w:rsidRPr="00AF2839">
        <w:rPr>
          <w:rFonts w:cs="Times New Roman"/>
          <w:szCs w:val="28"/>
        </w:rPr>
        <w:t>Trung học phổ thông, Trung tâm giáo dục nghề nghiệp - giáo dục thường xuyên (sau đây viết tắt là THPT, TTGDNN-GDTX)</w:t>
      </w:r>
      <w:r w:rsidR="002372CF">
        <w:rPr>
          <w:rFonts w:cs="Times New Roman"/>
          <w:szCs w:val="28"/>
        </w:rPr>
        <w:t>,</w:t>
      </w:r>
      <w:r w:rsidR="00702F3B">
        <w:rPr>
          <w:rFonts w:cs="Times New Roman"/>
          <w:szCs w:val="28"/>
        </w:rPr>
        <w:t xml:space="preserve"> </w:t>
      </w:r>
      <w:r w:rsidR="004E0E5B">
        <w:t xml:space="preserve">giai đoạn 2018 </w:t>
      </w:r>
      <w:r w:rsidR="00A7005E">
        <w:t>-</w:t>
      </w:r>
      <w:r w:rsidR="004E0E5B">
        <w:t xml:space="preserve"> 2022</w:t>
      </w:r>
      <w:r w:rsidR="00BC10A2">
        <w:t>, cụ thể như sau:</w:t>
      </w:r>
    </w:p>
    <w:p w:rsidR="00C94664" w:rsidRPr="00AF19C2" w:rsidRDefault="00AF19C2" w:rsidP="00133B13">
      <w:pPr>
        <w:spacing w:line="252" w:lineRule="auto"/>
        <w:ind w:firstLine="720"/>
        <w:jc w:val="both"/>
        <w:rPr>
          <w:b/>
          <w:bCs/>
        </w:rPr>
      </w:pPr>
      <w:r w:rsidRPr="00AF19C2">
        <w:rPr>
          <w:b/>
          <w:bCs/>
        </w:rPr>
        <w:t>I. MỤC ĐÍCH, YÊU CẦ</w:t>
      </w:r>
      <w:r w:rsidR="000F26F0">
        <w:rPr>
          <w:b/>
          <w:bCs/>
        </w:rPr>
        <w:t>U</w:t>
      </w:r>
    </w:p>
    <w:p w:rsidR="00867C0D" w:rsidRPr="00AF19C2" w:rsidRDefault="00867C0D" w:rsidP="00133B13">
      <w:pPr>
        <w:spacing w:line="252" w:lineRule="auto"/>
        <w:ind w:firstLine="720"/>
        <w:jc w:val="both"/>
        <w:rPr>
          <w:b/>
          <w:bCs/>
        </w:rPr>
      </w:pPr>
      <w:r w:rsidRPr="00AF19C2">
        <w:rPr>
          <w:b/>
          <w:bCs/>
        </w:rPr>
        <w:t>1. Mục đích</w:t>
      </w:r>
    </w:p>
    <w:p w:rsidR="00806C5E" w:rsidRDefault="00806C5E" w:rsidP="00133B13">
      <w:pPr>
        <w:spacing w:line="252" w:lineRule="auto"/>
        <w:ind w:firstLine="720"/>
        <w:jc w:val="both"/>
      </w:pPr>
      <w:r>
        <w:t xml:space="preserve">- </w:t>
      </w:r>
      <w:r w:rsidRPr="00FC36CD">
        <w:t>Giáo dục</w:t>
      </w:r>
      <w:r w:rsidR="00371D08">
        <w:t xml:space="preserve"> ý thức </w:t>
      </w:r>
      <w:r w:rsidRPr="00FC36CD">
        <w:t>đạo đức, lối sống</w:t>
      </w:r>
      <w:r>
        <w:t xml:space="preserve"> văn hóa,</w:t>
      </w:r>
      <w:r w:rsidR="00702F3B">
        <w:t xml:space="preserve"> </w:t>
      </w:r>
      <w:r>
        <w:t>ngăn chặn nạn bạo lực học đường, định hướng xây dựng tình bạn đẹp cho học sinh.</w:t>
      </w:r>
    </w:p>
    <w:p w:rsidR="00867C0D" w:rsidRDefault="00867C0D" w:rsidP="00133B13">
      <w:pPr>
        <w:spacing w:line="252" w:lineRule="auto"/>
        <w:ind w:firstLine="720"/>
        <w:jc w:val="both"/>
      </w:pPr>
      <w:r>
        <w:t xml:space="preserve">- </w:t>
      </w:r>
      <w:r w:rsidR="006F594E">
        <w:t>Góp phần x</w:t>
      </w:r>
      <w:r>
        <w:t>ây dựng văn hóa học đường</w:t>
      </w:r>
      <w:r w:rsidR="00417C0C">
        <w:t xml:space="preserve">lành mạnh </w:t>
      </w:r>
      <w:r w:rsidR="006F594E">
        <w:t xml:space="preserve">trong các trường THPT, TTGDNN-GDTX và tham gia tích cực vào </w:t>
      </w:r>
      <w:r w:rsidR="00A87030">
        <w:t xml:space="preserve">hoạt động </w:t>
      </w:r>
      <w:r w:rsidR="006F594E">
        <w:t>đổi mớ</w:t>
      </w:r>
      <w:r w:rsidR="005E225B">
        <w:t>i</w:t>
      </w:r>
      <w:r w:rsidR="006F594E">
        <w:t xml:space="preserve"> căn bản</w:t>
      </w:r>
      <w:r w:rsidR="005E225B">
        <w:t>,</w:t>
      </w:r>
      <w:r w:rsidR="006F594E">
        <w:t xml:space="preserve"> toàn diện giáo dục và đào tạo.</w:t>
      </w:r>
    </w:p>
    <w:p w:rsidR="00FC36CD" w:rsidRPr="00FC36CD" w:rsidRDefault="00FC36CD" w:rsidP="00133B13">
      <w:pPr>
        <w:spacing w:line="252" w:lineRule="auto"/>
        <w:ind w:firstLine="720"/>
        <w:jc w:val="both"/>
        <w:rPr>
          <w:b/>
          <w:bCs/>
        </w:rPr>
      </w:pPr>
      <w:r w:rsidRPr="00FC36CD">
        <w:rPr>
          <w:b/>
          <w:bCs/>
        </w:rPr>
        <w:t>2. Yêu cầu</w:t>
      </w:r>
    </w:p>
    <w:p w:rsidR="00B060D0" w:rsidRDefault="00B060D0" w:rsidP="00133B13">
      <w:pPr>
        <w:spacing w:line="252" w:lineRule="auto"/>
        <w:ind w:firstLine="720"/>
        <w:jc w:val="both"/>
      </w:pPr>
      <w:r>
        <w:t>- Diễn đàn được tổ chức tại 100% các trường THPT</w:t>
      </w:r>
      <w:r w:rsidR="00C73089">
        <w:t>, TTGDNN-GDTX</w:t>
      </w:r>
      <w:r>
        <w:t xml:space="preserve"> trên </w:t>
      </w:r>
      <w:r w:rsidR="00E16877">
        <w:t>toàn tỉnh</w:t>
      </w:r>
      <w:r w:rsidR="00C73089">
        <w:t>.</w:t>
      </w:r>
    </w:p>
    <w:p w:rsidR="00371D08" w:rsidRDefault="00C94664" w:rsidP="00133B13">
      <w:pPr>
        <w:spacing w:line="252" w:lineRule="auto"/>
        <w:ind w:firstLine="720"/>
        <w:jc w:val="both"/>
      </w:pPr>
      <w:r>
        <w:t xml:space="preserve">- Diễn đàn được tổ chức với hình thức sinh động, </w:t>
      </w:r>
      <w:r w:rsidR="00CB28EE">
        <w:t xml:space="preserve">hấp dẫn, </w:t>
      </w:r>
      <w:r>
        <w:t xml:space="preserve">thu hút đông đảo học sinh tham gia; tạo môi trường, không khí </w:t>
      </w:r>
      <w:r w:rsidR="005F1F57">
        <w:t>để học sinh</w:t>
      </w:r>
      <w:r>
        <w:t xml:space="preserve"> chủ động chia sẻ, trao đổi những vấn đề liên quan </w:t>
      </w:r>
      <w:r w:rsidR="005E225B">
        <w:t>về</w:t>
      </w:r>
      <w:r>
        <w:t xml:space="preserve"> phòng, chống bạo lực học đườ</w:t>
      </w:r>
      <w:r w:rsidR="005E225B">
        <w:t>ng; định hướng cho học sinh những chuẩn mực về ý thức, hành vi trong xây dựng tình bạn đẹp cũng như các mối quan hệ</w:t>
      </w:r>
      <w:r w:rsidR="00806C5E">
        <w:t xml:space="preserve"> khác trong N</w:t>
      </w:r>
      <w:r w:rsidR="005E225B">
        <w:t>hà trường</w:t>
      </w:r>
      <w:r w:rsidR="00806C5E">
        <w:t>.</w:t>
      </w:r>
    </w:p>
    <w:p w:rsidR="00C94664" w:rsidRPr="007A2DAD" w:rsidRDefault="00371D08" w:rsidP="00133B13">
      <w:pPr>
        <w:spacing w:line="252" w:lineRule="auto"/>
        <w:ind w:firstLine="720"/>
        <w:jc w:val="both"/>
      </w:pPr>
      <w:r>
        <w:t xml:space="preserve">- </w:t>
      </w:r>
      <w:r w:rsidRPr="00371D08">
        <w:rPr>
          <w:rFonts w:cs="Times New Roman"/>
          <w:szCs w:val="28"/>
        </w:rPr>
        <w:t xml:space="preserve">Các </w:t>
      </w:r>
      <w:r w:rsidR="00BE04F6">
        <w:rPr>
          <w:rFonts w:cs="Times New Roman"/>
          <w:szCs w:val="28"/>
        </w:rPr>
        <w:t>huyện, thị, thành đoàn và đoàn trực thuộc</w:t>
      </w:r>
      <w:r w:rsidR="007A2DAD">
        <w:rPr>
          <w:rFonts w:cs="Times New Roman"/>
          <w:szCs w:val="28"/>
        </w:rPr>
        <w:t xml:space="preserve"> thường xuyên c</w:t>
      </w:r>
      <w:r w:rsidR="007A2DAD" w:rsidRPr="00623D6F">
        <w:rPr>
          <w:color w:val="000000"/>
          <w:kern w:val="2"/>
          <w:szCs w:val="28"/>
          <w:lang w:val="vi-VN"/>
        </w:rPr>
        <w:t>hỉ đạo, đôn đố</w:t>
      </w:r>
      <w:r w:rsidR="007A2DAD">
        <w:rPr>
          <w:color w:val="000000"/>
          <w:kern w:val="2"/>
          <w:szCs w:val="28"/>
          <w:lang w:val="vi-VN"/>
        </w:rPr>
        <w:t xml:space="preserve">c, </w:t>
      </w:r>
      <w:r w:rsidR="007A2DAD" w:rsidRPr="00623D6F">
        <w:rPr>
          <w:color w:val="000000"/>
          <w:kern w:val="2"/>
          <w:szCs w:val="28"/>
          <w:lang w:val="vi-VN"/>
        </w:rPr>
        <w:t>theo dõi, kiể</w:t>
      </w:r>
      <w:r w:rsidR="00CA4BF2">
        <w:rPr>
          <w:color w:val="000000"/>
          <w:kern w:val="2"/>
          <w:szCs w:val="28"/>
          <w:lang w:val="vi-VN"/>
        </w:rPr>
        <w:t>m tra</w:t>
      </w:r>
      <w:r w:rsidR="001C1290">
        <w:rPr>
          <w:color w:val="000000"/>
          <w:kern w:val="2"/>
          <w:szCs w:val="28"/>
        </w:rPr>
        <w:t xml:space="preserve"> các trường trong </w:t>
      </w:r>
      <w:r w:rsidR="00DA259A">
        <w:rPr>
          <w:color w:val="000000"/>
          <w:kern w:val="2"/>
          <w:szCs w:val="28"/>
          <w:lang w:val="vi-VN"/>
        </w:rPr>
        <w:t>công tác</w:t>
      </w:r>
      <w:r w:rsidR="00702F3B">
        <w:rPr>
          <w:color w:val="000000"/>
          <w:kern w:val="2"/>
          <w:szCs w:val="28"/>
        </w:rPr>
        <w:t xml:space="preserve"> </w:t>
      </w:r>
      <w:r w:rsidR="007A2DAD">
        <w:rPr>
          <w:color w:val="000000"/>
          <w:kern w:val="2"/>
          <w:szCs w:val="28"/>
        </w:rPr>
        <w:t xml:space="preserve">tuyên truyền </w:t>
      </w:r>
      <w:r w:rsidR="00CA4BF2">
        <w:rPr>
          <w:color w:val="000000"/>
          <w:kern w:val="2"/>
          <w:szCs w:val="28"/>
        </w:rPr>
        <w:t xml:space="preserve">và </w:t>
      </w:r>
      <w:r w:rsidR="007A2DAD" w:rsidRPr="00623D6F">
        <w:rPr>
          <w:color w:val="000000"/>
          <w:kern w:val="2"/>
          <w:szCs w:val="28"/>
          <w:lang w:val="vi-VN"/>
        </w:rPr>
        <w:t>t</w:t>
      </w:r>
      <w:r w:rsidR="007A2DAD">
        <w:rPr>
          <w:color w:val="000000"/>
          <w:kern w:val="2"/>
          <w:szCs w:val="28"/>
        </w:rPr>
        <w:t>ổ chức</w:t>
      </w:r>
      <w:r w:rsidR="00702F3B">
        <w:rPr>
          <w:color w:val="000000"/>
          <w:kern w:val="2"/>
          <w:szCs w:val="28"/>
        </w:rPr>
        <w:t xml:space="preserve"> </w:t>
      </w:r>
      <w:r w:rsidR="007A2DAD" w:rsidRPr="00ED0314">
        <w:rPr>
          <w:color w:val="000000"/>
          <w:kern w:val="2"/>
          <w:szCs w:val="28"/>
          <w:lang w:val="vi-VN"/>
        </w:rPr>
        <w:t>diễn đàn</w:t>
      </w:r>
      <w:r w:rsidR="00F66E20">
        <w:rPr>
          <w:color w:val="000000"/>
          <w:kern w:val="2"/>
          <w:szCs w:val="28"/>
        </w:rPr>
        <w:t xml:space="preserve">. </w:t>
      </w:r>
    </w:p>
    <w:p w:rsidR="00EA33E4" w:rsidRPr="00BC0C80" w:rsidRDefault="00BC0C80" w:rsidP="00133B13">
      <w:pPr>
        <w:spacing w:line="252" w:lineRule="auto"/>
        <w:ind w:firstLine="720"/>
        <w:jc w:val="both"/>
        <w:rPr>
          <w:b/>
          <w:bCs/>
        </w:rPr>
      </w:pPr>
      <w:r>
        <w:rPr>
          <w:b/>
          <w:bCs/>
        </w:rPr>
        <w:t>II</w:t>
      </w:r>
      <w:r w:rsidR="00C94664" w:rsidRPr="00BC0C80">
        <w:rPr>
          <w:b/>
          <w:bCs/>
        </w:rPr>
        <w:t xml:space="preserve">. </w:t>
      </w:r>
      <w:r w:rsidR="00EA33E4" w:rsidRPr="00BC0C80">
        <w:rPr>
          <w:b/>
          <w:bCs/>
        </w:rPr>
        <w:t>NỘI DUNG, GIẢI PHÁP</w:t>
      </w:r>
    </w:p>
    <w:p w:rsidR="00EA33E4" w:rsidRPr="00BC0C80" w:rsidRDefault="00EA33E4" w:rsidP="00133B13">
      <w:pPr>
        <w:spacing w:line="252" w:lineRule="auto"/>
        <w:ind w:firstLine="720"/>
        <w:jc w:val="both"/>
        <w:rPr>
          <w:b/>
          <w:bCs/>
        </w:rPr>
      </w:pPr>
      <w:r w:rsidRPr="00BC0C80">
        <w:rPr>
          <w:b/>
          <w:bCs/>
        </w:rPr>
        <w:t>1. Công tác tuyên truyền</w:t>
      </w:r>
    </w:p>
    <w:p w:rsidR="00A43357" w:rsidRPr="00A43357" w:rsidRDefault="00EA33E4" w:rsidP="00133B13">
      <w:pPr>
        <w:spacing w:line="252" w:lineRule="auto"/>
        <w:ind w:firstLine="720"/>
        <w:jc w:val="both"/>
      </w:pPr>
      <w:r>
        <w:lastRenderedPageBreak/>
        <w:t>-</w:t>
      </w:r>
      <w:r w:rsidR="00A43357">
        <w:t xml:space="preserve"> Tuyên truyền trực quan </w:t>
      </w:r>
      <w:r w:rsidR="00791840">
        <w:t xml:space="preserve">về diễn đàn </w:t>
      </w:r>
      <w:r w:rsidR="009723ED">
        <w:t>và những thông điệp diễn đàn mang lạ</w:t>
      </w:r>
      <w:r w:rsidR="00F50C6F">
        <w:t xml:space="preserve">i thông qua </w:t>
      </w:r>
      <w:r w:rsidR="00A43357" w:rsidRPr="00A43357">
        <w:t xml:space="preserve">hệ thống pano, băng rôn, khẩu hiệu </w:t>
      </w:r>
      <w:r w:rsidR="004A7C36">
        <w:t>tại khuôn viên nhà trườ</w:t>
      </w:r>
      <w:r w:rsidR="005E225B">
        <w:t>ng, kí túc xá, các địa điểm đông học sinh.</w:t>
      </w:r>
    </w:p>
    <w:p w:rsidR="00EA33E4" w:rsidRPr="00EE6F06" w:rsidRDefault="00F06008" w:rsidP="00133B13">
      <w:pPr>
        <w:spacing w:line="252" w:lineRule="auto"/>
        <w:ind w:firstLine="720"/>
        <w:jc w:val="both"/>
      </w:pPr>
      <w:r w:rsidRPr="00EE6F06">
        <w:t xml:space="preserve">- </w:t>
      </w:r>
      <w:r w:rsidR="009B6771">
        <w:t>Chủ động x</w:t>
      </w:r>
      <w:r w:rsidRPr="00EE6F06">
        <w:t xml:space="preserve">ây dựng, thiết kế các </w:t>
      </w:r>
      <w:r w:rsidR="009B6771">
        <w:t>đồ họa thông tin (</w:t>
      </w:r>
      <w:r w:rsidRPr="00EE6F06">
        <w:t>infographic</w:t>
      </w:r>
      <w:r w:rsidR="009B6771">
        <w:t>)</w:t>
      </w:r>
      <w:r w:rsidRPr="00EE6F06">
        <w:t>,</w:t>
      </w:r>
      <w:r w:rsidR="009B6771">
        <w:t xml:space="preserve"> đồ họa chuyển động (motiongraphic), videoclip, </w:t>
      </w:r>
      <w:r w:rsidR="004918E5" w:rsidRPr="00EE6F06">
        <w:t>tranh cổ động</w:t>
      </w:r>
      <w:r w:rsidR="007F7DD8">
        <w:t>…</w:t>
      </w:r>
      <w:r w:rsidR="00741A3A">
        <w:t xml:space="preserve"> để tuyên truyền, giới thiệu cho học sinh về các nội dung của d</w:t>
      </w:r>
      <w:r w:rsidR="00EE6F06">
        <w:t>iễ</w:t>
      </w:r>
      <w:r w:rsidR="00F50C6F">
        <w:t xml:space="preserve">n đàn </w:t>
      </w:r>
      <w:r w:rsidR="00741A3A">
        <w:t xml:space="preserve">xây dựng </w:t>
      </w:r>
      <w:r w:rsidRPr="00EE6F06">
        <w:t xml:space="preserve">tình bạn đẹp, </w:t>
      </w:r>
      <w:r w:rsidR="00FD591E">
        <w:t xml:space="preserve">phòng chống </w:t>
      </w:r>
      <w:r w:rsidRPr="00EE6F06">
        <w:t>bạo lực học đường</w:t>
      </w:r>
      <w:r w:rsidR="00A43357" w:rsidRPr="00EE6F06">
        <w:t>.</w:t>
      </w:r>
    </w:p>
    <w:p w:rsidR="00C96E77" w:rsidRPr="00EE6F06" w:rsidRDefault="00C96E77" w:rsidP="00133B13">
      <w:pPr>
        <w:spacing w:line="252" w:lineRule="auto"/>
        <w:ind w:firstLine="720"/>
        <w:jc w:val="both"/>
        <w:rPr>
          <w:spacing w:val="-6"/>
        </w:rPr>
      </w:pPr>
      <w:r w:rsidRPr="00524D63">
        <w:t>- Sử dụng hiệu quả mạng xã hội facebook, instagram, youtube</w:t>
      </w:r>
      <w:r w:rsidR="006D7E3F" w:rsidRPr="00524D63">
        <w:t xml:space="preserve"> của tập thể và cá nhân </w:t>
      </w:r>
      <w:r w:rsidRPr="00524D63">
        <w:t xml:space="preserve">trong đăng tải thông tin và tương tác với học sinh </w:t>
      </w:r>
      <w:r w:rsidR="00164DB4" w:rsidRPr="00524D63">
        <w:t>trước, trong và sau khi tổ chức diễn đàn</w:t>
      </w:r>
      <w:r w:rsidR="00164DB4">
        <w:rPr>
          <w:spacing w:val="-6"/>
        </w:rPr>
        <w:t>.</w:t>
      </w:r>
    </w:p>
    <w:p w:rsidR="009B6771" w:rsidRDefault="002E40D6" w:rsidP="00133B13">
      <w:pPr>
        <w:spacing w:line="252" w:lineRule="auto"/>
        <w:ind w:firstLine="720"/>
        <w:jc w:val="both"/>
      </w:pPr>
      <w:r w:rsidRPr="00EE6F06">
        <w:t xml:space="preserve">- </w:t>
      </w:r>
      <w:r w:rsidR="00C46011" w:rsidRPr="00EE6F06">
        <w:t xml:space="preserve">Phối hợp với các cơ quan báo chí, phát thanh, truyền hình </w:t>
      </w:r>
      <w:r w:rsidR="00F131FB" w:rsidRPr="00EE6F06">
        <w:t>xây dựng các tuyến tin, bài</w:t>
      </w:r>
      <w:r w:rsidR="00EE6F06">
        <w:t>; tổ chức ghi hình, phát sóng tuyên truyền</w:t>
      </w:r>
      <w:r w:rsidR="00865611">
        <w:t xml:space="preserve"> về</w:t>
      </w:r>
      <w:r w:rsidR="00EE6F06">
        <w:t xml:space="preserve"> diễn đàn</w:t>
      </w:r>
      <w:r w:rsidR="004E54D7">
        <w:t xml:space="preserve">, </w:t>
      </w:r>
      <w:r w:rsidR="009B6771">
        <w:rPr>
          <w:lang w:val="sv-SE"/>
        </w:rPr>
        <w:t>khuyến khích truyền hình trực tuyế</w:t>
      </w:r>
      <w:r w:rsidR="00F50C6F">
        <w:rPr>
          <w:lang w:val="sv-SE"/>
        </w:rPr>
        <w:t xml:space="preserve">n </w:t>
      </w:r>
      <w:r w:rsidR="009B6771" w:rsidRPr="006A527F">
        <w:rPr>
          <w:spacing w:val="-8"/>
          <w:lang w:val="sv-SE"/>
        </w:rPr>
        <w:t xml:space="preserve">để </w:t>
      </w:r>
      <w:r w:rsidR="004E54D7">
        <w:rPr>
          <w:spacing w:val="-8"/>
          <w:lang w:val="sv-SE"/>
        </w:rPr>
        <w:t>diễn đàn tiếp cận</w:t>
      </w:r>
      <w:r w:rsidR="00D24147">
        <w:rPr>
          <w:spacing w:val="-8"/>
          <w:lang w:val="sv-SE"/>
        </w:rPr>
        <w:t xml:space="preserve"> được</w:t>
      </w:r>
      <w:r w:rsidR="00702F3B">
        <w:rPr>
          <w:spacing w:val="-8"/>
          <w:lang w:val="sv-SE"/>
        </w:rPr>
        <w:t xml:space="preserve"> </w:t>
      </w:r>
      <w:r w:rsidR="00F50C6F">
        <w:rPr>
          <w:spacing w:val="-8"/>
          <w:lang w:val="sv-SE"/>
        </w:rPr>
        <w:t>tới</w:t>
      </w:r>
      <w:r w:rsidR="004E54D7">
        <w:rPr>
          <w:spacing w:val="-8"/>
          <w:lang w:val="sv-SE"/>
        </w:rPr>
        <w:t xml:space="preserve"> nhiều đối tượ</w:t>
      </w:r>
      <w:r w:rsidR="00F50C6F">
        <w:rPr>
          <w:spacing w:val="-8"/>
          <w:lang w:val="sv-SE"/>
        </w:rPr>
        <w:t>ng.</w:t>
      </w:r>
    </w:p>
    <w:p w:rsidR="00BC0C80" w:rsidRPr="00976B03" w:rsidRDefault="00C94664" w:rsidP="00133B13">
      <w:pPr>
        <w:spacing w:line="252" w:lineRule="auto"/>
        <w:ind w:firstLine="720"/>
        <w:jc w:val="both"/>
        <w:rPr>
          <w:b/>
          <w:bCs/>
          <w:spacing w:val="-14"/>
        </w:rPr>
      </w:pPr>
      <w:r w:rsidRPr="00976B03">
        <w:rPr>
          <w:b/>
          <w:bCs/>
          <w:spacing w:val="-14"/>
        </w:rPr>
        <w:t>2.</w:t>
      </w:r>
      <w:r w:rsidR="00BC0C80" w:rsidRPr="00976B03">
        <w:rPr>
          <w:b/>
          <w:bCs/>
          <w:spacing w:val="-14"/>
        </w:rPr>
        <w:t xml:space="preserve"> Tổ chức diễn đàn “</w:t>
      </w:r>
      <w:r w:rsidR="00BC0C80" w:rsidRPr="00976B03">
        <w:rPr>
          <w:b/>
          <w:bCs/>
          <w:i/>
          <w:iCs/>
          <w:spacing w:val="-14"/>
        </w:rPr>
        <w:t>Xây dựng tình bạn đẹp - nói không với bạo lực học đường</w:t>
      </w:r>
      <w:r w:rsidR="00BC0C80" w:rsidRPr="00976B03">
        <w:rPr>
          <w:b/>
          <w:bCs/>
          <w:spacing w:val="-14"/>
        </w:rPr>
        <w:t>”</w:t>
      </w:r>
    </w:p>
    <w:p w:rsidR="00C94664" w:rsidRPr="00976B03" w:rsidRDefault="00976B03" w:rsidP="00133B13">
      <w:pPr>
        <w:spacing w:line="252" w:lineRule="auto"/>
        <w:ind w:firstLine="720"/>
        <w:jc w:val="both"/>
        <w:rPr>
          <w:b/>
          <w:bCs/>
          <w:i/>
          <w:iCs/>
        </w:rPr>
      </w:pPr>
      <w:r w:rsidRPr="00976B03">
        <w:rPr>
          <w:b/>
          <w:bCs/>
          <w:i/>
          <w:iCs/>
        </w:rPr>
        <w:t>2</w:t>
      </w:r>
      <w:r w:rsidR="00C94664" w:rsidRPr="00976B03">
        <w:rPr>
          <w:b/>
          <w:bCs/>
          <w:i/>
          <w:iCs/>
        </w:rPr>
        <w:t>.1. Nộ</w:t>
      </w:r>
      <w:r w:rsidRPr="00976B03">
        <w:rPr>
          <w:b/>
          <w:bCs/>
          <w:i/>
          <w:iCs/>
        </w:rPr>
        <w:t>i dung d</w:t>
      </w:r>
      <w:r w:rsidR="00C94664" w:rsidRPr="00976B03">
        <w:rPr>
          <w:b/>
          <w:bCs/>
          <w:i/>
          <w:iCs/>
        </w:rPr>
        <w:t>iễ</w:t>
      </w:r>
      <w:r w:rsidRPr="00976B03">
        <w:rPr>
          <w:b/>
          <w:bCs/>
          <w:i/>
          <w:iCs/>
        </w:rPr>
        <w:t>n đàn</w:t>
      </w:r>
    </w:p>
    <w:p w:rsidR="0070597F" w:rsidRDefault="00C94664" w:rsidP="00133B13">
      <w:pPr>
        <w:spacing w:line="252" w:lineRule="auto"/>
        <w:ind w:firstLine="720"/>
        <w:jc w:val="both"/>
      </w:pPr>
      <w:r>
        <w:t xml:space="preserve">- </w:t>
      </w:r>
      <w:r w:rsidR="0070597F">
        <w:t>Chia sẻ những câu chuyện đẹp về tình bạn trong môi trường học đường, trong cuộc sống, định hướng việc xây dựng tình bạn đẹp trong học sinh.</w:t>
      </w:r>
    </w:p>
    <w:p w:rsidR="00C94664" w:rsidRDefault="0070597F" w:rsidP="00133B13">
      <w:pPr>
        <w:spacing w:line="252" w:lineRule="auto"/>
        <w:ind w:firstLine="720"/>
        <w:jc w:val="both"/>
      </w:pPr>
      <w:r>
        <w:t xml:space="preserve">- </w:t>
      </w:r>
      <w:r w:rsidR="00C94664">
        <w:t xml:space="preserve">Chia sẻ, </w:t>
      </w:r>
      <w:r w:rsidR="005E225B">
        <w:t>trao đổi, cổ vũ</w:t>
      </w:r>
      <w:r w:rsidR="00702F3B">
        <w:t xml:space="preserve"> </w:t>
      </w:r>
      <w:r w:rsidR="00C94664">
        <w:t xml:space="preserve">những thói quen tốt, hành động đẹp trong việc </w:t>
      </w:r>
      <w:r w:rsidR="005E225B">
        <w:t>phòng chống</w:t>
      </w:r>
      <w:r w:rsidR="00C94664">
        <w:t xml:space="preserve"> bạo lực học đường. </w:t>
      </w:r>
    </w:p>
    <w:p w:rsidR="00C94664" w:rsidRDefault="00C94664" w:rsidP="00133B13">
      <w:pPr>
        <w:spacing w:line="252" w:lineRule="auto"/>
        <w:ind w:firstLine="720"/>
        <w:jc w:val="both"/>
      </w:pPr>
      <w:r>
        <w:t>- Chia sẻ kiến thức</w:t>
      </w:r>
      <w:r w:rsidR="00D00916">
        <w:t xml:space="preserve"> pháp luật có liên quan đến hậu quả do bạo lực học đường gây ra</w:t>
      </w:r>
      <w:r w:rsidR="005E225B">
        <w:t>;</w:t>
      </w:r>
      <w:r>
        <w:t xml:space="preserve"> kỹ năng xử lý tình huống để </w:t>
      </w:r>
      <w:r w:rsidR="00741A7D">
        <w:t>ngăn chặn</w:t>
      </w:r>
      <w:r>
        <w:t xml:space="preserve"> bạo lực học đường hoặc tham gia giải quyế</w:t>
      </w:r>
      <w:r w:rsidR="00606974">
        <w:t xml:space="preserve">t, đấu tranh với các </w:t>
      </w:r>
      <w:r>
        <w:t>hành vi bạo lực học đườ</w:t>
      </w:r>
      <w:r w:rsidR="00100157">
        <w:t>ng.</w:t>
      </w:r>
    </w:p>
    <w:p w:rsidR="00C94664" w:rsidRDefault="00C94664" w:rsidP="00133B13">
      <w:pPr>
        <w:spacing w:line="252" w:lineRule="auto"/>
        <w:ind w:firstLine="720"/>
        <w:jc w:val="both"/>
      </w:pPr>
      <w:r>
        <w:t>- Tuyên dương những tấm gương có thói quen tốt, hành động đẹp, tích cực trong việc tham gia giải quyết</w:t>
      </w:r>
      <w:r w:rsidR="005C531E">
        <w:t>,</w:t>
      </w:r>
      <w:r>
        <w:t xml:space="preserve"> phòng, chống bạo lực học đường.</w:t>
      </w:r>
    </w:p>
    <w:p w:rsidR="00013D53" w:rsidRPr="00013D53" w:rsidRDefault="00013D53" w:rsidP="00133B13">
      <w:pPr>
        <w:spacing w:line="252" w:lineRule="auto"/>
        <w:ind w:firstLine="720"/>
        <w:jc w:val="both"/>
        <w:rPr>
          <w:b/>
          <w:bCs/>
          <w:i/>
          <w:iCs/>
        </w:rPr>
      </w:pPr>
      <w:r>
        <w:rPr>
          <w:b/>
          <w:bCs/>
          <w:i/>
          <w:iCs/>
        </w:rPr>
        <w:t>2</w:t>
      </w:r>
      <w:r w:rsidR="00C94664" w:rsidRPr="00013D53">
        <w:rPr>
          <w:b/>
          <w:bCs/>
          <w:i/>
          <w:iCs/>
        </w:rPr>
        <w:t>.2. Chương trình</w:t>
      </w:r>
      <w:r w:rsidRPr="00013D53">
        <w:rPr>
          <w:b/>
          <w:bCs/>
          <w:i/>
          <w:iCs/>
        </w:rPr>
        <w:t xml:space="preserve"> diễn đàn</w:t>
      </w:r>
    </w:p>
    <w:p w:rsidR="00C94664" w:rsidRDefault="00743D88" w:rsidP="00133B13">
      <w:pPr>
        <w:spacing w:line="252" w:lineRule="auto"/>
        <w:ind w:firstLine="720"/>
        <w:jc w:val="both"/>
      </w:pPr>
      <w:r w:rsidRPr="00371D08">
        <w:rPr>
          <w:rFonts w:cs="Times New Roman"/>
          <w:szCs w:val="28"/>
        </w:rPr>
        <w:t xml:space="preserve">Các </w:t>
      </w:r>
      <w:r>
        <w:rPr>
          <w:rFonts w:cs="Times New Roman"/>
          <w:szCs w:val="28"/>
        </w:rPr>
        <w:t xml:space="preserve">huyện, thị, thành đoàn và đoàn trực thuộc </w:t>
      </w:r>
      <w:r w:rsidR="00C94664">
        <w:t>lựa chọn phương án phát động, tổ chức các hoạt động hưởng ứng diễn đàn và chương trình diễn đàn phù hợp với điều kiện thực tiễn của đơn vị, khung chương trình định hướng như sau:</w:t>
      </w:r>
    </w:p>
    <w:p w:rsidR="00C94664" w:rsidRPr="00AE3375" w:rsidRDefault="00BE2905" w:rsidP="00133B13">
      <w:pPr>
        <w:spacing w:line="252" w:lineRule="auto"/>
        <w:ind w:firstLine="720"/>
        <w:jc w:val="both"/>
        <w:rPr>
          <w:i/>
          <w:iCs/>
        </w:rPr>
      </w:pPr>
      <w:r w:rsidRPr="00AE3375">
        <w:rPr>
          <w:i/>
          <w:iCs/>
        </w:rPr>
        <w:t>2.2.1.</w:t>
      </w:r>
      <w:r w:rsidR="00AE3375">
        <w:rPr>
          <w:i/>
          <w:iCs/>
        </w:rPr>
        <w:t xml:space="preserve"> Lựa chọn và t</w:t>
      </w:r>
      <w:r w:rsidR="007B0B33" w:rsidRPr="00AE3375">
        <w:rPr>
          <w:i/>
          <w:iCs/>
        </w:rPr>
        <w:t xml:space="preserve">ổ chức </w:t>
      </w:r>
      <w:r w:rsidRPr="00AE3375">
        <w:rPr>
          <w:i/>
          <w:iCs/>
        </w:rPr>
        <w:t>hoạt động hưởng ứng trước diễn đàn</w:t>
      </w:r>
    </w:p>
    <w:p w:rsidR="00C94664" w:rsidRDefault="00C94664" w:rsidP="00133B13">
      <w:pPr>
        <w:spacing w:line="252" w:lineRule="auto"/>
        <w:ind w:firstLine="720"/>
        <w:jc w:val="both"/>
      </w:pPr>
      <w:r>
        <w:t xml:space="preserve">- </w:t>
      </w:r>
      <w:r w:rsidR="005E225B">
        <w:t>Tổ chức c</w:t>
      </w:r>
      <w:r>
        <w:t>uộc thi sáng tác video clip</w:t>
      </w:r>
      <w:r w:rsidR="00574AAC">
        <w:t xml:space="preserve"> về tình bạn đẹp, </w:t>
      </w:r>
      <w:r w:rsidR="005E225B">
        <w:t>phòng, chống</w:t>
      </w:r>
      <w:r>
        <w:t xml:space="preserve"> bạo lực học đường.</w:t>
      </w:r>
    </w:p>
    <w:p w:rsidR="00C94664" w:rsidRPr="000F1809" w:rsidRDefault="00C94664" w:rsidP="00133B13">
      <w:pPr>
        <w:spacing w:line="252" w:lineRule="auto"/>
        <w:ind w:firstLine="720"/>
        <w:jc w:val="both"/>
      </w:pPr>
      <w:r w:rsidRPr="000F1809">
        <w:t xml:space="preserve">- </w:t>
      </w:r>
      <w:r w:rsidR="005E225B">
        <w:t>Tổ chức c</w:t>
      </w:r>
      <w:r w:rsidRPr="000F1809">
        <w:t>uộc thi thiết kế</w:t>
      </w:r>
      <w:r w:rsidR="005E225B">
        <w:t xml:space="preserve"> infographic, </w:t>
      </w:r>
      <w:r w:rsidR="00606974">
        <w:t xml:space="preserve">motiongraphic, </w:t>
      </w:r>
      <w:r w:rsidR="005E225B">
        <w:t xml:space="preserve">vẽ tranh cổ động về </w:t>
      </w:r>
      <w:r w:rsidR="00605BEE" w:rsidRPr="000F1809">
        <w:t xml:space="preserve">tình bạn đẹp, </w:t>
      </w:r>
      <w:r w:rsidR="005E225B">
        <w:t>phòng, chống</w:t>
      </w:r>
      <w:r w:rsidR="00605BEE" w:rsidRPr="000F1809">
        <w:t xml:space="preserve"> bạo lực học đường.</w:t>
      </w:r>
    </w:p>
    <w:p w:rsidR="00C94664" w:rsidRPr="00FF067A" w:rsidRDefault="00C94664" w:rsidP="00133B13">
      <w:pPr>
        <w:spacing w:line="252" w:lineRule="auto"/>
        <w:ind w:firstLine="720"/>
        <w:jc w:val="both"/>
        <w:rPr>
          <w:spacing w:val="-8"/>
        </w:rPr>
      </w:pPr>
      <w:r w:rsidRPr="00FF067A">
        <w:rPr>
          <w:spacing w:val="-8"/>
        </w:rPr>
        <w:t xml:space="preserve">- </w:t>
      </w:r>
      <w:r w:rsidR="005E225B">
        <w:rPr>
          <w:spacing w:val="-8"/>
        </w:rPr>
        <w:t>Tổ chức c</w:t>
      </w:r>
      <w:r w:rsidRPr="00FF067A">
        <w:rPr>
          <w:spacing w:val="-8"/>
        </w:rPr>
        <w:t xml:space="preserve">uộc thi diễn kịch truyền thông </w:t>
      </w:r>
      <w:r w:rsidR="00FF067A">
        <w:rPr>
          <w:spacing w:val="-8"/>
        </w:rPr>
        <w:t xml:space="preserve">về </w:t>
      </w:r>
      <w:r w:rsidR="00605BEE" w:rsidRPr="00FF067A">
        <w:rPr>
          <w:spacing w:val="-8"/>
        </w:rPr>
        <w:t>tình bạn đẹp, ngăn chặn bạo lực học đường.</w:t>
      </w:r>
    </w:p>
    <w:p w:rsidR="00C94664" w:rsidRPr="00B46F86" w:rsidRDefault="00B46F86" w:rsidP="00133B13">
      <w:pPr>
        <w:spacing w:line="252" w:lineRule="auto"/>
        <w:ind w:firstLine="720"/>
        <w:jc w:val="both"/>
        <w:rPr>
          <w:i/>
          <w:iCs/>
        </w:rPr>
      </w:pPr>
      <w:r w:rsidRPr="00B46F86">
        <w:rPr>
          <w:i/>
          <w:iCs/>
        </w:rPr>
        <w:t xml:space="preserve">2.2.2. </w:t>
      </w:r>
      <w:r>
        <w:rPr>
          <w:i/>
          <w:iCs/>
        </w:rPr>
        <w:t>C</w:t>
      </w:r>
      <w:r w:rsidR="00C94664" w:rsidRPr="00B46F86">
        <w:rPr>
          <w:i/>
          <w:iCs/>
        </w:rPr>
        <w:t>hương trình diễ</w:t>
      </w:r>
      <w:r w:rsidR="00524D63">
        <w:rPr>
          <w:i/>
          <w:iCs/>
        </w:rPr>
        <w:t>n đàn</w:t>
      </w:r>
    </w:p>
    <w:p w:rsidR="00C94664" w:rsidRDefault="00C94664" w:rsidP="00133B13">
      <w:pPr>
        <w:spacing w:line="252" w:lineRule="auto"/>
        <w:ind w:firstLine="720"/>
        <w:jc w:val="both"/>
      </w:pPr>
      <w:r>
        <w:t>- Văn nghệ chào mừng</w:t>
      </w:r>
    </w:p>
    <w:p w:rsidR="00C94664" w:rsidRDefault="00C94664" w:rsidP="00133B13">
      <w:pPr>
        <w:spacing w:line="252" w:lineRule="auto"/>
        <w:ind w:firstLine="720"/>
        <w:jc w:val="both"/>
      </w:pPr>
      <w:r>
        <w:lastRenderedPageBreak/>
        <w:t>- Tuyên bố lý do, giới thiệu đại biểu</w:t>
      </w:r>
    </w:p>
    <w:p w:rsidR="00C94664" w:rsidRDefault="00C94664" w:rsidP="00133B13">
      <w:pPr>
        <w:spacing w:line="252" w:lineRule="auto"/>
        <w:ind w:firstLine="720"/>
        <w:jc w:val="both"/>
      </w:pPr>
      <w:r>
        <w:t xml:space="preserve">- </w:t>
      </w:r>
      <w:r w:rsidR="00FE5002">
        <w:t>Khung</w:t>
      </w:r>
      <w:r>
        <w:t xml:space="preserve"> diễn đàn, lựa chọn các hình thức sau:</w:t>
      </w:r>
    </w:p>
    <w:p w:rsidR="00C94664" w:rsidRDefault="00C94664" w:rsidP="00133B13">
      <w:pPr>
        <w:spacing w:line="252" w:lineRule="auto"/>
        <w:ind w:firstLine="720"/>
        <w:jc w:val="both"/>
      </w:pPr>
      <w:r>
        <w:t>+ Họ</w:t>
      </w:r>
      <w:r w:rsidR="00C92320">
        <w:t xml:space="preserve">c sinh giao lưu, chia sẻ </w:t>
      </w:r>
      <w:r>
        <w:t>với khách mời củ</w:t>
      </w:r>
      <w:r w:rsidR="00C92320">
        <w:t xml:space="preserve">a chương trình về </w:t>
      </w:r>
      <w:r w:rsidR="005C531E" w:rsidRPr="005C531E">
        <w:rPr>
          <w:iCs/>
        </w:rPr>
        <w:t>kiến thức, kỹ năng, giải pháp phòng, chống bạo lực học đường</w:t>
      </w:r>
      <w:r w:rsidR="00702F3B">
        <w:rPr>
          <w:iCs/>
        </w:rPr>
        <w:t xml:space="preserve"> </w:t>
      </w:r>
      <w:r w:rsidRPr="0047661E">
        <w:t>(</w:t>
      </w:r>
      <w:r w:rsidRPr="0047661E">
        <w:rPr>
          <w:iCs/>
        </w:rPr>
        <w:t>khách mời là chuyên gia,</w:t>
      </w:r>
      <w:r w:rsidR="005C531E" w:rsidRPr="0047661E">
        <w:rPr>
          <w:iCs/>
        </w:rPr>
        <w:t xml:space="preserve"> các nhà tư vấn tâm lý, </w:t>
      </w:r>
      <w:r w:rsidRPr="0047661E">
        <w:rPr>
          <w:iCs/>
        </w:rPr>
        <w:t>thầ</w:t>
      </w:r>
      <w:r w:rsidR="00C92320" w:rsidRPr="0047661E">
        <w:rPr>
          <w:iCs/>
        </w:rPr>
        <w:t xml:space="preserve">y cô giáo, văn </w:t>
      </w:r>
      <w:r w:rsidR="005C531E" w:rsidRPr="0047661E">
        <w:rPr>
          <w:iCs/>
        </w:rPr>
        <w:t xml:space="preserve">nghệ sỹ, người nổi tiếng, những </w:t>
      </w:r>
      <w:r w:rsidRPr="0047661E">
        <w:rPr>
          <w:iCs/>
        </w:rPr>
        <w:t>tấm gương học sinh</w:t>
      </w:r>
      <w:r w:rsidR="005C531E" w:rsidRPr="0047661E">
        <w:rPr>
          <w:iCs/>
        </w:rPr>
        <w:t xml:space="preserve"> tiêu biểu</w:t>
      </w:r>
      <w:r w:rsidR="00C92320" w:rsidRPr="0047661E">
        <w:rPr>
          <w:iCs/>
        </w:rPr>
        <w:t>…</w:t>
      </w:r>
      <w:r w:rsidR="00C92320" w:rsidRPr="0047661E">
        <w:t>)</w:t>
      </w:r>
    </w:p>
    <w:p w:rsidR="000D4D63" w:rsidRDefault="00C94664" w:rsidP="00133B13">
      <w:pPr>
        <w:spacing w:line="252" w:lineRule="auto"/>
        <w:ind w:firstLine="720"/>
        <w:jc w:val="both"/>
      </w:pPr>
      <w:r>
        <w:t xml:space="preserve">+ Tổ chức các hình thức tương tác: </w:t>
      </w:r>
      <w:r w:rsidR="00B23359">
        <w:t>các vở kịch</w:t>
      </w:r>
      <w:r w:rsidR="002372CF">
        <w:t>, tiểu phẩm</w:t>
      </w:r>
      <w:r>
        <w:t xml:space="preserve"> tương tác; </w:t>
      </w:r>
      <w:r w:rsidR="002372CF">
        <w:t xml:space="preserve">thi kiến thức, </w:t>
      </w:r>
      <w:r>
        <w:t>hỏ</w:t>
      </w:r>
      <w:r w:rsidR="002372CF">
        <w:t>i đáp</w:t>
      </w:r>
      <w:r>
        <w:t>... cung cấp kiến thức, thông tin, kỹ năng phòng, chống bạo lực học đường.</w:t>
      </w:r>
    </w:p>
    <w:p w:rsidR="00C92320" w:rsidRDefault="00C92320" w:rsidP="00133B13">
      <w:pPr>
        <w:spacing w:line="252" w:lineRule="auto"/>
        <w:ind w:firstLine="720"/>
        <w:jc w:val="both"/>
      </w:pPr>
      <w:r>
        <w:t>+ Tổng kết, trao giải cho các tập thể, cá nhân đạ</w:t>
      </w:r>
      <w:r w:rsidR="00B15F8F">
        <w:t>t</w:t>
      </w:r>
      <w:r>
        <w:t xml:space="preserve"> giải trong các cuộc thi, </w:t>
      </w:r>
      <w:r w:rsidRPr="00C92320">
        <w:rPr>
          <w:iCs/>
        </w:rPr>
        <w:t>hoạt động hưởng ứng trước diễn đàn</w:t>
      </w:r>
      <w:r>
        <w:rPr>
          <w:iCs/>
        </w:rPr>
        <w:t>.</w:t>
      </w:r>
    </w:p>
    <w:p w:rsidR="003965B2" w:rsidRDefault="003A5203" w:rsidP="00133B13">
      <w:pPr>
        <w:spacing w:line="252" w:lineRule="auto"/>
        <w:ind w:firstLine="720"/>
        <w:jc w:val="both"/>
        <w:rPr>
          <w:i/>
          <w:iCs/>
        </w:rPr>
      </w:pPr>
      <w:r>
        <w:rPr>
          <w:i/>
          <w:iCs/>
        </w:rPr>
        <w:t xml:space="preserve">* Lưu ý: </w:t>
      </w:r>
    </w:p>
    <w:p w:rsidR="003965B2" w:rsidRDefault="003965B2" w:rsidP="00133B13">
      <w:pPr>
        <w:spacing w:line="252" w:lineRule="auto"/>
        <w:ind w:firstLine="720"/>
        <w:jc w:val="both"/>
        <w:rPr>
          <w:i/>
          <w:iCs/>
        </w:rPr>
      </w:pPr>
      <w:r>
        <w:rPr>
          <w:i/>
          <w:iCs/>
        </w:rPr>
        <w:t xml:space="preserve">- </w:t>
      </w:r>
      <w:r w:rsidR="003A5203">
        <w:rPr>
          <w:i/>
          <w:iCs/>
        </w:rPr>
        <w:t xml:space="preserve">Mời các chuyên gia tâm lý có phương pháp trao đổi thu hút, gần gũi với </w:t>
      </w:r>
      <w:r w:rsidR="00393CA3">
        <w:rPr>
          <w:i/>
          <w:iCs/>
        </w:rPr>
        <w:t xml:space="preserve">lứa tuổi </w:t>
      </w:r>
      <w:r w:rsidR="003A5203">
        <w:rPr>
          <w:i/>
          <w:iCs/>
        </w:rPr>
        <w:t xml:space="preserve">học </w:t>
      </w:r>
      <w:r w:rsidR="00393CA3">
        <w:rPr>
          <w:i/>
          <w:iCs/>
        </w:rPr>
        <w:t>si</w:t>
      </w:r>
      <w:r w:rsidR="003A5203">
        <w:rPr>
          <w:i/>
          <w:iCs/>
        </w:rPr>
        <w:t>nh để tăng hiệu quả trong việc đưa thông tin, thông điệp đối với học sinh.</w:t>
      </w:r>
    </w:p>
    <w:p w:rsidR="003965B2" w:rsidRDefault="003965B2" w:rsidP="00133B13">
      <w:pPr>
        <w:spacing w:line="252" w:lineRule="auto"/>
        <w:ind w:firstLine="720"/>
        <w:jc w:val="both"/>
        <w:rPr>
          <w:i/>
          <w:iCs/>
          <w:spacing w:val="-4"/>
        </w:rPr>
      </w:pPr>
      <w:r w:rsidRPr="002372CF">
        <w:rPr>
          <w:i/>
          <w:iCs/>
          <w:spacing w:val="-4"/>
        </w:rPr>
        <w:t>-Ngoài học sinh tại trường, khuyến khích mời các trường bạn tham dự để chia sẻ thông tin, trao đổi kiến thức, kỹ năng về phòng chống bạo lực học đường</w:t>
      </w:r>
      <w:r w:rsidR="002372CF" w:rsidRPr="002372CF">
        <w:rPr>
          <w:i/>
          <w:iCs/>
          <w:spacing w:val="-4"/>
        </w:rPr>
        <w:t>.</w:t>
      </w:r>
    </w:p>
    <w:p w:rsidR="00376C5D" w:rsidRDefault="004E3774" w:rsidP="00376C5D">
      <w:pPr>
        <w:spacing w:line="252" w:lineRule="auto"/>
        <w:ind w:firstLine="720"/>
        <w:jc w:val="both"/>
        <w:rPr>
          <w:i/>
        </w:rPr>
      </w:pPr>
      <w:r>
        <w:rPr>
          <w:i/>
          <w:iCs/>
          <w:spacing w:val="-4"/>
        </w:rPr>
        <w:t xml:space="preserve">- </w:t>
      </w:r>
      <w:r w:rsidRPr="004E3774">
        <w:rPr>
          <w:i/>
          <w:iCs/>
          <w:spacing w:val="-4"/>
        </w:rPr>
        <w:t>Những</w:t>
      </w:r>
      <w:r w:rsidR="00491EE0">
        <w:rPr>
          <w:i/>
          <w:iCs/>
          <w:spacing w:val="-4"/>
        </w:rPr>
        <w:t xml:space="preserve"> hoạt động,</w:t>
      </w:r>
      <w:r w:rsidR="00702F3B">
        <w:rPr>
          <w:i/>
          <w:iCs/>
          <w:spacing w:val="-4"/>
        </w:rPr>
        <w:t xml:space="preserve"> </w:t>
      </w:r>
      <w:r w:rsidRPr="004E3774">
        <w:rPr>
          <w:i/>
        </w:rPr>
        <w:t>hành động đẹp trong việc phòng chống bạo lực học đường; các kỹ năng xử lý tình huống để ngăn chặn bạo lực học đường hoặc tham gia giải quyết, đấu tranh với các hành vi bạo lực học đường…</w:t>
      </w:r>
      <w:r>
        <w:rPr>
          <w:i/>
        </w:rPr>
        <w:t>tang lên địa chỉ</w:t>
      </w:r>
      <w:r w:rsidRPr="004E3774">
        <w:rPr>
          <w:i/>
        </w:rPr>
        <w:t xml:space="preserve"> facebook</w:t>
      </w:r>
      <w:r w:rsidR="00A334BF">
        <w:rPr>
          <w:i/>
        </w:rPr>
        <w:t>:</w:t>
      </w:r>
      <w:hyperlink r:id="rId6" w:history="1">
        <w:r w:rsidR="00376C5D" w:rsidRPr="00C03F31">
          <w:rPr>
            <w:rStyle w:val="Hyperlink"/>
            <w:i/>
          </w:rPr>
          <w:t>https://www.facebook.com/tddaknong</w:t>
        </w:r>
      </w:hyperlink>
    </w:p>
    <w:p w:rsidR="00ED0314" w:rsidRDefault="00ED0314" w:rsidP="00376C5D">
      <w:pPr>
        <w:spacing w:line="252" w:lineRule="auto"/>
        <w:ind w:firstLine="720"/>
        <w:jc w:val="both"/>
        <w:rPr>
          <w:b/>
          <w:szCs w:val="28"/>
        </w:rPr>
      </w:pPr>
      <w:r>
        <w:rPr>
          <w:b/>
          <w:szCs w:val="28"/>
        </w:rPr>
        <w:t>III. TỔ CHỨC THỰC HIỆN</w:t>
      </w:r>
    </w:p>
    <w:p w:rsidR="00ED0314" w:rsidRPr="00EF6B0B" w:rsidRDefault="00ED0314" w:rsidP="00133B13">
      <w:pPr>
        <w:tabs>
          <w:tab w:val="left" w:pos="567"/>
        </w:tabs>
        <w:spacing w:line="252" w:lineRule="auto"/>
        <w:ind w:firstLine="720"/>
        <w:jc w:val="both"/>
        <w:rPr>
          <w:b/>
          <w:bCs/>
          <w:noProof/>
          <w:szCs w:val="28"/>
        </w:rPr>
      </w:pPr>
      <w:r w:rsidRPr="0009664E">
        <w:rPr>
          <w:b/>
          <w:bCs/>
          <w:noProof/>
          <w:szCs w:val="28"/>
          <w:lang w:val="vi-VN"/>
        </w:rPr>
        <w:t xml:space="preserve">1. </w:t>
      </w:r>
      <w:r w:rsidR="00EF6B0B">
        <w:rPr>
          <w:b/>
          <w:bCs/>
          <w:noProof/>
          <w:szCs w:val="28"/>
        </w:rPr>
        <w:t>Tỉnh đoàn</w:t>
      </w:r>
    </w:p>
    <w:p w:rsidR="00ED0314" w:rsidRPr="00FE5F12" w:rsidRDefault="00ED0314" w:rsidP="00133B13">
      <w:pPr>
        <w:tabs>
          <w:tab w:val="left" w:pos="567"/>
        </w:tabs>
        <w:spacing w:line="252" w:lineRule="auto"/>
        <w:ind w:firstLine="720"/>
        <w:jc w:val="both"/>
        <w:rPr>
          <w:noProof/>
          <w:szCs w:val="28"/>
          <w:lang w:val="vi-VN"/>
        </w:rPr>
      </w:pPr>
      <w:r w:rsidRPr="00FE5F12">
        <w:rPr>
          <w:noProof/>
          <w:szCs w:val="28"/>
          <w:lang w:val="vi-VN"/>
        </w:rPr>
        <w:t>- Xây dựng Hướng dẫ</w:t>
      </w:r>
      <w:r w:rsidR="00A064FD">
        <w:rPr>
          <w:noProof/>
          <w:szCs w:val="28"/>
          <w:lang w:val="vi-VN"/>
        </w:rPr>
        <w:t>n t</w:t>
      </w:r>
      <w:r w:rsidR="00A064FD" w:rsidRPr="00A064FD">
        <w:rPr>
          <w:noProof/>
          <w:szCs w:val="28"/>
          <w:lang w:val="vi-VN"/>
        </w:rPr>
        <w:t>ổ chức diễn đàn “</w:t>
      </w:r>
      <w:r w:rsidR="00A064FD" w:rsidRPr="00A064FD">
        <w:rPr>
          <w:i/>
          <w:iCs/>
          <w:noProof/>
          <w:szCs w:val="28"/>
          <w:lang w:val="vi-VN"/>
        </w:rPr>
        <w:t>Xây dựng tình bạn đẹp - nói không với bạo lực học đường</w:t>
      </w:r>
      <w:r w:rsidR="00A064FD" w:rsidRPr="00A064FD">
        <w:rPr>
          <w:noProof/>
          <w:szCs w:val="28"/>
          <w:lang w:val="vi-VN"/>
        </w:rPr>
        <w:t xml:space="preserve">” </w:t>
      </w:r>
      <w:r w:rsidRPr="0034604A">
        <w:rPr>
          <w:noProof/>
          <w:szCs w:val="28"/>
          <w:lang w:val="vi-VN"/>
        </w:rPr>
        <w:t xml:space="preserve">triển khai </w:t>
      </w:r>
      <w:r>
        <w:rPr>
          <w:noProof/>
          <w:szCs w:val="28"/>
          <w:lang w:val="vi-VN"/>
        </w:rPr>
        <w:t xml:space="preserve">đến </w:t>
      </w:r>
      <w:r w:rsidR="00EF6B0B">
        <w:rPr>
          <w:rFonts w:cs="Times New Roman"/>
          <w:szCs w:val="28"/>
        </w:rPr>
        <w:t>c</w:t>
      </w:r>
      <w:r w:rsidR="00EF6B0B" w:rsidRPr="00371D08">
        <w:rPr>
          <w:rFonts w:cs="Times New Roman"/>
          <w:szCs w:val="28"/>
        </w:rPr>
        <w:t xml:space="preserve">ác </w:t>
      </w:r>
      <w:r w:rsidR="00EF6B0B">
        <w:rPr>
          <w:rFonts w:cs="Times New Roman"/>
          <w:szCs w:val="28"/>
        </w:rPr>
        <w:t>huyện, thịđoàn và đoàn trực thuộc</w:t>
      </w:r>
      <w:r w:rsidRPr="00FE5F12">
        <w:rPr>
          <w:noProof/>
          <w:szCs w:val="28"/>
          <w:lang w:val="vi-VN"/>
        </w:rPr>
        <w:t>.</w:t>
      </w:r>
    </w:p>
    <w:p w:rsidR="00ED0314" w:rsidRPr="0009664E" w:rsidRDefault="00ED0314" w:rsidP="00133B13">
      <w:pPr>
        <w:tabs>
          <w:tab w:val="left" w:pos="567"/>
        </w:tabs>
        <w:spacing w:line="252" w:lineRule="auto"/>
        <w:ind w:firstLine="720"/>
        <w:jc w:val="both"/>
        <w:rPr>
          <w:noProof/>
          <w:szCs w:val="28"/>
          <w:lang w:val="vi-VN"/>
        </w:rPr>
      </w:pPr>
      <w:r w:rsidRPr="0009664E">
        <w:rPr>
          <w:noProof/>
          <w:szCs w:val="28"/>
          <w:lang w:val="vi-VN"/>
        </w:rPr>
        <w:t xml:space="preserve">- </w:t>
      </w:r>
      <w:r w:rsidRPr="0034604A">
        <w:rPr>
          <w:noProof/>
          <w:szCs w:val="28"/>
          <w:lang w:val="vi-VN"/>
        </w:rPr>
        <w:t>Hàng năm chỉ đạo,</w:t>
      </w:r>
      <w:r>
        <w:rPr>
          <w:noProof/>
          <w:szCs w:val="28"/>
          <w:lang w:val="vi-VN"/>
        </w:rPr>
        <w:t xml:space="preserve">theo dõi, kiểm tra, đôn đốc </w:t>
      </w:r>
      <w:r w:rsidRPr="0034604A">
        <w:rPr>
          <w:noProof/>
          <w:szCs w:val="28"/>
          <w:lang w:val="vi-VN"/>
        </w:rPr>
        <w:t xml:space="preserve">các </w:t>
      </w:r>
      <w:r w:rsidR="00A116DA" w:rsidRPr="002E6D3B">
        <w:rPr>
          <w:noProof/>
          <w:szCs w:val="28"/>
          <w:lang w:val="vi-VN"/>
        </w:rPr>
        <w:t>huyện, thị</w:t>
      </w:r>
      <w:r w:rsidR="0066419C">
        <w:rPr>
          <w:noProof/>
          <w:szCs w:val="28"/>
          <w:lang w:val="vi-VN"/>
        </w:rPr>
        <w:t>,</w:t>
      </w:r>
      <w:r w:rsidR="00A116DA" w:rsidRPr="002E6D3B">
        <w:rPr>
          <w:noProof/>
          <w:szCs w:val="28"/>
          <w:lang w:val="vi-VN"/>
        </w:rPr>
        <w:t xml:space="preserve"> Đoàn trực thuộc</w:t>
      </w:r>
      <w:r w:rsidR="00702F3B">
        <w:rPr>
          <w:noProof/>
          <w:szCs w:val="28"/>
        </w:rPr>
        <w:t xml:space="preserve"> </w:t>
      </w:r>
      <w:r w:rsidR="00A064FD" w:rsidRPr="0034604A">
        <w:rPr>
          <w:noProof/>
          <w:szCs w:val="28"/>
          <w:lang w:val="vi-VN"/>
        </w:rPr>
        <w:t>tổ chức diễn đàn</w:t>
      </w:r>
      <w:r w:rsidRPr="0009664E">
        <w:rPr>
          <w:noProof/>
          <w:szCs w:val="28"/>
          <w:lang w:val="vi-VN"/>
        </w:rPr>
        <w:t xml:space="preserve">; </w:t>
      </w:r>
      <w:r w:rsidRPr="0034604A">
        <w:rPr>
          <w:noProof/>
          <w:szCs w:val="28"/>
          <w:lang w:val="vi-VN"/>
        </w:rPr>
        <w:t>tổ chức đánh giá, rút kinh nghiệm; giới thiệu các mô hình hoạt động tiêu biểu của các cấp Đoàn trong quá</w:t>
      </w:r>
      <w:r w:rsidR="00065CF2" w:rsidRPr="0034604A">
        <w:rPr>
          <w:noProof/>
          <w:szCs w:val="28"/>
          <w:lang w:val="vi-VN"/>
        </w:rPr>
        <w:t xml:space="preserve"> trình tổ chức diễn đàn</w:t>
      </w:r>
      <w:r w:rsidR="008C7E76" w:rsidRPr="0034604A">
        <w:rPr>
          <w:noProof/>
          <w:szCs w:val="28"/>
          <w:lang w:val="vi-VN"/>
        </w:rPr>
        <w:t>.</w:t>
      </w:r>
    </w:p>
    <w:p w:rsidR="00ED0314" w:rsidRPr="00E50E1E" w:rsidRDefault="00ED0314" w:rsidP="00133B13">
      <w:pPr>
        <w:tabs>
          <w:tab w:val="left" w:pos="567"/>
        </w:tabs>
        <w:spacing w:line="252" w:lineRule="auto"/>
        <w:ind w:firstLine="720"/>
        <w:jc w:val="both"/>
        <w:rPr>
          <w:b/>
          <w:bCs/>
          <w:noProof/>
          <w:szCs w:val="28"/>
          <w:lang w:val="vi-VN"/>
        </w:rPr>
      </w:pPr>
      <w:r w:rsidRPr="0009664E">
        <w:rPr>
          <w:b/>
          <w:bCs/>
          <w:noProof/>
          <w:szCs w:val="28"/>
          <w:lang w:val="vi-VN"/>
        </w:rPr>
        <w:t xml:space="preserve">2. </w:t>
      </w:r>
      <w:r w:rsidR="00E50E1E" w:rsidRPr="00E50E1E">
        <w:rPr>
          <w:rFonts w:cs="Times New Roman"/>
          <w:b/>
          <w:szCs w:val="28"/>
          <w:lang w:val="vi-VN"/>
        </w:rPr>
        <w:t>Các huyện, thị</w:t>
      </w:r>
      <w:r w:rsidR="0066419C">
        <w:rPr>
          <w:rFonts w:cs="Times New Roman"/>
          <w:b/>
          <w:szCs w:val="28"/>
        </w:rPr>
        <w:t xml:space="preserve"> đoàn </w:t>
      </w:r>
      <w:r w:rsidR="00E50E1E" w:rsidRPr="00E50E1E">
        <w:rPr>
          <w:rFonts w:cs="Times New Roman"/>
          <w:b/>
          <w:szCs w:val="28"/>
          <w:lang w:val="vi-VN"/>
        </w:rPr>
        <w:t>và đoàn trực thuộc</w:t>
      </w:r>
    </w:p>
    <w:p w:rsidR="00ED0314" w:rsidRPr="00623D6F" w:rsidRDefault="00ED0314" w:rsidP="00133B13">
      <w:pPr>
        <w:tabs>
          <w:tab w:val="left" w:pos="567"/>
        </w:tabs>
        <w:spacing w:line="252" w:lineRule="auto"/>
        <w:ind w:firstLine="720"/>
        <w:jc w:val="both"/>
        <w:rPr>
          <w:noProof/>
          <w:szCs w:val="28"/>
          <w:lang w:val="vi-VN"/>
        </w:rPr>
      </w:pPr>
      <w:r w:rsidRPr="0009664E">
        <w:rPr>
          <w:noProof/>
          <w:szCs w:val="28"/>
          <w:lang w:val="vi-VN"/>
        </w:rPr>
        <w:t xml:space="preserve">- Căn cứ </w:t>
      </w:r>
      <w:r w:rsidRPr="00623D6F">
        <w:rPr>
          <w:noProof/>
          <w:szCs w:val="28"/>
          <w:lang w:val="vi-VN"/>
        </w:rPr>
        <w:t xml:space="preserve">hướng dẫn của </w:t>
      </w:r>
      <w:r w:rsidR="00D910DB" w:rsidRPr="00D910DB">
        <w:rPr>
          <w:noProof/>
          <w:szCs w:val="28"/>
          <w:lang w:val="vi-VN"/>
        </w:rPr>
        <w:t>Ban Thường vụ Tỉnh đoàn</w:t>
      </w:r>
      <w:r w:rsidR="00702F3B">
        <w:rPr>
          <w:noProof/>
          <w:szCs w:val="28"/>
        </w:rPr>
        <w:t xml:space="preserve"> </w:t>
      </w:r>
      <w:r w:rsidR="00376C5D">
        <w:rPr>
          <w:noProof/>
          <w:szCs w:val="28"/>
        </w:rPr>
        <w:t>Đắk Nông</w:t>
      </w:r>
      <w:r w:rsidRPr="00623D6F">
        <w:rPr>
          <w:noProof/>
          <w:szCs w:val="28"/>
          <w:lang w:val="vi-VN"/>
        </w:rPr>
        <w:t>, xây dựng kế hoạch tổ chức</w:t>
      </w:r>
      <w:r w:rsidR="00F229AC" w:rsidRPr="00F229AC">
        <w:rPr>
          <w:noProof/>
          <w:szCs w:val="28"/>
          <w:lang w:val="vi-VN"/>
        </w:rPr>
        <w:t xml:space="preserve"> diễn đàn “</w:t>
      </w:r>
      <w:r w:rsidR="00F229AC" w:rsidRPr="00F229AC">
        <w:rPr>
          <w:i/>
          <w:iCs/>
          <w:noProof/>
          <w:szCs w:val="28"/>
          <w:lang w:val="vi-VN"/>
        </w:rPr>
        <w:t>Xây dựng tình bạn đẹp - nói không với bạo lực học đường</w:t>
      </w:r>
      <w:r w:rsidR="00F229AC" w:rsidRPr="00F229AC">
        <w:rPr>
          <w:noProof/>
          <w:szCs w:val="28"/>
          <w:lang w:val="vi-VN"/>
        </w:rPr>
        <w:t xml:space="preserve">” </w:t>
      </w:r>
      <w:r w:rsidRPr="00623D6F">
        <w:rPr>
          <w:iCs/>
          <w:szCs w:val="28"/>
          <w:lang w:val="vi-VN"/>
        </w:rPr>
        <w:t>phù hợp với đặc thù của từng địa phương, đơn vị</w:t>
      </w:r>
      <w:r w:rsidRPr="00623D6F">
        <w:rPr>
          <w:noProof/>
          <w:szCs w:val="28"/>
          <w:lang w:val="vi-VN"/>
        </w:rPr>
        <w:t>.</w:t>
      </w:r>
    </w:p>
    <w:p w:rsidR="00ED0314" w:rsidRPr="00623D6F" w:rsidRDefault="00ED0314" w:rsidP="00133B13">
      <w:pPr>
        <w:tabs>
          <w:tab w:val="left" w:pos="567"/>
        </w:tabs>
        <w:spacing w:line="252" w:lineRule="auto"/>
        <w:ind w:firstLine="720"/>
        <w:jc w:val="both"/>
        <w:rPr>
          <w:color w:val="000000"/>
          <w:spacing w:val="-4"/>
          <w:kern w:val="2"/>
          <w:szCs w:val="28"/>
          <w:lang w:val="vi-VN"/>
        </w:rPr>
      </w:pPr>
      <w:r w:rsidRPr="00623D6F">
        <w:rPr>
          <w:color w:val="000000"/>
          <w:spacing w:val="-4"/>
          <w:kern w:val="2"/>
          <w:szCs w:val="28"/>
          <w:lang w:val="vi-VN"/>
        </w:rPr>
        <w:t xml:space="preserve">- Triển khai các hoạt động tuyên truyền về </w:t>
      </w:r>
      <w:r w:rsidR="00F229AC" w:rsidRPr="00F229AC">
        <w:rPr>
          <w:color w:val="000000"/>
          <w:spacing w:val="-4"/>
          <w:kern w:val="2"/>
          <w:szCs w:val="28"/>
          <w:lang w:val="vi-VN"/>
        </w:rPr>
        <w:t>diễn đàn “</w:t>
      </w:r>
      <w:r w:rsidR="00F229AC" w:rsidRPr="00F229AC">
        <w:rPr>
          <w:i/>
          <w:iCs/>
          <w:color w:val="000000"/>
          <w:spacing w:val="-4"/>
          <w:kern w:val="2"/>
          <w:szCs w:val="28"/>
          <w:lang w:val="vi-VN"/>
        </w:rPr>
        <w:t>Xây dựng tình bạn đẹp - nói không với bạo lực học đường</w:t>
      </w:r>
      <w:r w:rsidR="00F229AC" w:rsidRPr="00F229AC">
        <w:rPr>
          <w:color w:val="000000"/>
          <w:spacing w:val="-4"/>
          <w:kern w:val="2"/>
          <w:szCs w:val="28"/>
          <w:lang w:val="vi-VN"/>
        </w:rPr>
        <w:t xml:space="preserve">” </w:t>
      </w:r>
      <w:r w:rsidRPr="00623D6F">
        <w:rPr>
          <w:color w:val="000000"/>
          <w:spacing w:val="-4"/>
          <w:kern w:val="2"/>
          <w:szCs w:val="28"/>
          <w:lang w:val="vi-VN"/>
        </w:rPr>
        <w:t xml:space="preserve">trên hệ thống báo chí, đài phát thanh truyền hình địa phương, trang tin điện tử của </w:t>
      </w:r>
      <w:r w:rsidR="00185DCE" w:rsidRPr="00185DCE">
        <w:rPr>
          <w:color w:val="000000"/>
          <w:spacing w:val="-4"/>
          <w:kern w:val="2"/>
          <w:szCs w:val="28"/>
          <w:lang w:val="vi-VN"/>
        </w:rPr>
        <w:t>huyện</w:t>
      </w:r>
      <w:r w:rsidRPr="00623D6F">
        <w:rPr>
          <w:color w:val="000000"/>
          <w:spacing w:val="-4"/>
          <w:kern w:val="2"/>
          <w:szCs w:val="28"/>
          <w:lang w:val="vi-VN"/>
        </w:rPr>
        <w:t xml:space="preserve">, </w:t>
      </w:r>
      <w:r w:rsidR="00185DCE" w:rsidRPr="00185DCE">
        <w:rPr>
          <w:color w:val="000000"/>
          <w:spacing w:val="-4"/>
          <w:kern w:val="2"/>
          <w:szCs w:val="28"/>
          <w:lang w:val="vi-VN"/>
        </w:rPr>
        <w:t>thịđoàn</w:t>
      </w:r>
      <w:r w:rsidRPr="00623D6F">
        <w:rPr>
          <w:color w:val="000000"/>
          <w:spacing w:val="-4"/>
          <w:kern w:val="2"/>
          <w:szCs w:val="28"/>
          <w:lang w:val="vi-VN"/>
        </w:rPr>
        <w:t>.</w:t>
      </w:r>
    </w:p>
    <w:p w:rsidR="00ED0314" w:rsidRPr="0034604A" w:rsidRDefault="00ED0314" w:rsidP="00133B13">
      <w:pPr>
        <w:tabs>
          <w:tab w:val="left" w:pos="567"/>
        </w:tabs>
        <w:spacing w:line="252" w:lineRule="auto"/>
        <w:ind w:firstLine="720"/>
        <w:jc w:val="both"/>
        <w:rPr>
          <w:color w:val="000000"/>
          <w:spacing w:val="-6"/>
          <w:kern w:val="2"/>
          <w:szCs w:val="28"/>
          <w:lang w:val="vi-VN"/>
        </w:rPr>
      </w:pPr>
      <w:r w:rsidRPr="00685C92">
        <w:rPr>
          <w:color w:val="000000"/>
          <w:spacing w:val="-6"/>
          <w:kern w:val="2"/>
          <w:szCs w:val="28"/>
          <w:lang w:val="vi-VN"/>
        </w:rPr>
        <w:lastRenderedPageBreak/>
        <w:t xml:space="preserve">- </w:t>
      </w:r>
      <w:r w:rsidRPr="00376C5D">
        <w:rPr>
          <w:spacing w:val="-6"/>
          <w:kern w:val="2"/>
          <w:szCs w:val="28"/>
          <w:lang w:val="vi-VN"/>
        </w:rPr>
        <w:t>Phối hợp với</w:t>
      </w:r>
      <w:r w:rsidR="00702F3B">
        <w:rPr>
          <w:spacing w:val="-6"/>
          <w:kern w:val="2"/>
          <w:szCs w:val="28"/>
        </w:rPr>
        <w:t xml:space="preserve"> </w:t>
      </w:r>
      <w:r w:rsidR="0066419C">
        <w:rPr>
          <w:spacing w:val="-6"/>
          <w:kern w:val="2"/>
          <w:szCs w:val="28"/>
        </w:rPr>
        <w:t>Ban giám hiệu các trường</w:t>
      </w:r>
      <w:r w:rsidR="00685C92" w:rsidRPr="0034604A">
        <w:rPr>
          <w:color w:val="000000"/>
          <w:spacing w:val="-6"/>
          <w:kern w:val="2"/>
          <w:szCs w:val="28"/>
          <w:lang w:val="vi-VN"/>
        </w:rPr>
        <w:t xml:space="preserve">, </w:t>
      </w:r>
      <w:r w:rsidRPr="0034604A">
        <w:rPr>
          <w:color w:val="000000"/>
          <w:spacing w:val="-6"/>
          <w:kern w:val="2"/>
          <w:szCs w:val="28"/>
          <w:lang w:val="vi-VN"/>
        </w:rPr>
        <w:t xml:space="preserve">xác lập cơ chế thuận lợi để Đoàn </w:t>
      </w:r>
      <w:r w:rsidR="009251DA" w:rsidRPr="0034604A">
        <w:rPr>
          <w:color w:val="000000"/>
          <w:spacing w:val="-6"/>
          <w:kern w:val="2"/>
          <w:szCs w:val="28"/>
          <w:lang w:val="vi-VN"/>
        </w:rPr>
        <w:t>cấp trường tổ chức diễn đàn “</w:t>
      </w:r>
      <w:r w:rsidR="009251DA" w:rsidRPr="0034604A">
        <w:rPr>
          <w:i/>
          <w:iCs/>
          <w:color w:val="000000"/>
          <w:spacing w:val="-6"/>
          <w:kern w:val="2"/>
          <w:szCs w:val="28"/>
          <w:lang w:val="vi-VN"/>
        </w:rPr>
        <w:t>Xây dựng tình bạn đẹp - nói không với bạo lực học đường</w:t>
      </w:r>
      <w:r w:rsidR="009251DA" w:rsidRPr="0034604A">
        <w:rPr>
          <w:color w:val="000000"/>
          <w:spacing w:val="-6"/>
          <w:kern w:val="2"/>
          <w:szCs w:val="28"/>
          <w:lang w:val="vi-VN"/>
        </w:rPr>
        <w:t>”.</w:t>
      </w:r>
    </w:p>
    <w:p w:rsidR="00ED0314" w:rsidRPr="0034604A" w:rsidRDefault="00ED0314" w:rsidP="00133B13">
      <w:pPr>
        <w:tabs>
          <w:tab w:val="left" w:pos="567"/>
        </w:tabs>
        <w:spacing w:line="252" w:lineRule="auto"/>
        <w:ind w:firstLine="720"/>
        <w:jc w:val="both"/>
        <w:rPr>
          <w:color w:val="000000"/>
          <w:kern w:val="2"/>
          <w:szCs w:val="28"/>
          <w:lang w:val="vi-VN"/>
        </w:rPr>
      </w:pPr>
      <w:r w:rsidRPr="0034604A">
        <w:rPr>
          <w:color w:val="000000"/>
          <w:kern w:val="2"/>
          <w:szCs w:val="28"/>
          <w:lang w:val="vi-VN"/>
        </w:rPr>
        <w:t>- C</w:t>
      </w:r>
      <w:r w:rsidRPr="000344C0">
        <w:rPr>
          <w:color w:val="000000"/>
          <w:kern w:val="2"/>
          <w:szCs w:val="28"/>
          <w:lang w:val="vi-VN"/>
        </w:rPr>
        <w:t>hỉ đạo, theo dõi, kiểm tra, đôn đốc việc t</w:t>
      </w:r>
      <w:r w:rsidRPr="0034604A">
        <w:rPr>
          <w:color w:val="000000"/>
          <w:kern w:val="2"/>
          <w:szCs w:val="28"/>
          <w:lang w:val="vi-VN"/>
        </w:rPr>
        <w:t>ổ</w:t>
      </w:r>
      <w:r w:rsidR="006356AD" w:rsidRPr="0034604A">
        <w:rPr>
          <w:color w:val="000000"/>
          <w:kern w:val="2"/>
          <w:szCs w:val="28"/>
          <w:lang w:val="vi-VN"/>
        </w:rPr>
        <w:t xml:space="preserve"> chức</w:t>
      </w:r>
      <w:r w:rsidR="00702F3B">
        <w:rPr>
          <w:color w:val="000000"/>
          <w:kern w:val="2"/>
          <w:szCs w:val="28"/>
        </w:rPr>
        <w:t xml:space="preserve"> </w:t>
      </w:r>
      <w:r w:rsidRPr="000344C0">
        <w:rPr>
          <w:color w:val="000000"/>
          <w:kern w:val="2"/>
          <w:szCs w:val="28"/>
          <w:lang w:val="vi-VN"/>
        </w:rPr>
        <w:t>diễn đàn “</w:t>
      </w:r>
      <w:r w:rsidRPr="000344C0">
        <w:rPr>
          <w:i/>
          <w:iCs/>
          <w:color w:val="000000"/>
          <w:kern w:val="2"/>
          <w:szCs w:val="28"/>
          <w:lang w:val="vi-VN"/>
        </w:rPr>
        <w:t>Xây dựng tình bạn đẹp - nói không với bạo lực học đường</w:t>
      </w:r>
      <w:r w:rsidRPr="000344C0">
        <w:rPr>
          <w:color w:val="000000"/>
          <w:kern w:val="2"/>
          <w:szCs w:val="28"/>
          <w:lang w:val="vi-VN"/>
        </w:rPr>
        <w:t xml:space="preserve">” trong các trường THPT, TTGDNN-GDTX, giai đoạn 2018 </w:t>
      </w:r>
      <w:r w:rsidR="00376C5D">
        <w:rPr>
          <w:color w:val="000000"/>
          <w:kern w:val="2"/>
          <w:szCs w:val="28"/>
        </w:rPr>
        <w:t xml:space="preserve">- </w:t>
      </w:r>
      <w:r w:rsidRPr="000344C0">
        <w:rPr>
          <w:color w:val="000000"/>
          <w:kern w:val="2"/>
          <w:szCs w:val="28"/>
          <w:lang w:val="vi-VN"/>
        </w:rPr>
        <w:t xml:space="preserve">2022. </w:t>
      </w:r>
      <w:r w:rsidRPr="0034604A">
        <w:rPr>
          <w:color w:val="000000"/>
          <w:kern w:val="2"/>
          <w:szCs w:val="28"/>
          <w:lang w:val="vi-VN"/>
        </w:rPr>
        <w:t xml:space="preserve">Báo cáo kết quả </w:t>
      </w:r>
      <w:r w:rsidR="00770C80" w:rsidRPr="0034604A">
        <w:rPr>
          <w:color w:val="000000"/>
          <w:kern w:val="2"/>
          <w:szCs w:val="28"/>
          <w:lang w:val="vi-VN"/>
        </w:rPr>
        <w:t xml:space="preserve">tổ chức diễn đàn tại </w:t>
      </w:r>
      <w:r w:rsidRPr="0034604A">
        <w:rPr>
          <w:color w:val="000000"/>
          <w:kern w:val="2"/>
          <w:szCs w:val="28"/>
          <w:lang w:val="vi-VN"/>
        </w:rPr>
        <w:t xml:space="preserve">báo cáo tổng kết công tác Đoàn và phong trào thanh niên trường học </w:t>
      </w:r>
      <w:r w:rsidR="000344C0" w:rsidRPr="0034604A">
        <w:rPr>
          <w:color w:val="000000"/>
          <w:kern w:val="2"/>
          <w:szCs w:val="28"/>
          <w:lang w:val="vi-VN"/>
        </w:rPr>
        <w:t xml:space="preserve">theo </w:t>
      </w:r>
      <w:r w:rsidRPr="0034604A">
        <w:rPr>
          <w:color w:val="000000"/>
          <w:kern w:val="2"/>
          <w:szCs w:val="28"/>
          <w:lang w:val="vi-VN"/>
        </w:rPr>
        <w:t>từng năm học.</w:t>
      </w:r>
    </w:p>
    <w:p w:rsidR="00ED0314" w:rsidRPr="00623D6F" w:rsidRDefault="0020544D" w:rsidP="00133B13">
      <w:pPr>
        <w:tabs>
          <w:tab w:val="left" w:pos="567"/>
        </w:tabs>
        <w:spacing w:line="252" w:lineRule="auto"/>
        <w:ind w:firstLine="720"/>
        <w:jc w:val="both"/>
        <w:rPr>
          <w:szCs w:val="28"/>
          <w:lang w:val="vi-VN"/>
        </w:rPr>
      </w:pPr>
      <w:r w:rsidRPr="00504DF9">
        <w:rPr>
          <w:szCs w:val="28"/>
          <w:lang w:val="vi-VN"/>
        </w:rPr>
        <w:t>Ban Thường vụ Tỉnh đoàn</w:t>
      </w:r>
      <w:r w:rsidR="00ED0314" w:rsidRPr="00623D6F">
        <w:rPr>
          <w:szCs w:val="28"/>
          <w:lang w:val="vi-VN"/>
        </w:rPr>
        <w:t xml:space="preserve"> đề nghị</w:t>
      </w:r>
      <w:r w:rsidR="00907E4E">
        <w:rPr>
          <w:szCs w:val="28"/>
          <w:lang w:val="vi-VN"/>
        </w:rPr>
        <w:t xml:space="preserve"> các </w:t>
      </w:r>
      <w:r w:rsidR="00907E4E" w:rsidRPr="00907E4E">
        <w:rPr>
          <w:szCs w:val="28"/>
          <w:lang w:val="vi-VN"/>
        </w:rPr>
        <w:t>huyện</w:t>
      </w:r>
      <w:r w:rsidR="00ED0314" w:rsidRPr="00623D6F">
        <w:rPr>
          <w:szCs w:val="28"/>
          <w:lang w:val="vi-VN"/>
        </w:rPr>
        <w:t>,</w:t>
      </w:r>
      <w:r w:rsidR="00907E4E" w:rsidRPr="00907E4E">
        <w:rPr>
          <w:szCs w:val="28"/>
          <w:lang w:val="vi-VN"/>
        </w:rPr>
        <w:t xml:space="preserve"> thị</w:t>
      </w:r>
      <w:r w:rsidR="00ED0314" w:rsidRPr="00623D6F">
        <w:rPr>
          <w:szCs w:val="28"/>
          <w:lang w:val="vi-VN"/>
        </w:rPr>
        <w:t xml:space="preserve"> đoàn</w:t>
      </w:r>
      <w:r w:rsidR="00907E4E" w:rsidRPr="002E0738">
        <w:rPr>
          <w:szCs w:val="28"/>
          <w:lang w:val="vi-VN"/>
        </w:rPr>
        <w:t xml:space="preserve"> và Đoàn trực thuộc</w:t>
      </w:r>
      <w:r w:rsidR="00ED0314" w:rsidRPr="00623D6F">
        <w:rPr>
          <w:szCs w:val="28"/>
          <w:lang w:val="vi-VN"/>
        </w:rPr>
        <w:t xml:space="preserve"> triển khai thực hiện</w:t>
      </w:r>
      <w:r w:rsidR="00ED0314" w:rsidRPr="0034604A">
        <w:rPr>
          <w:szCs w:val="28"/>
          <w:lang w:val="vi-VN"/>
        </w:rPr>
        <w:t xml:space="preserve"> hướng dẫn đảm bảo các yêu cầu chung</w:t>
      </w:r>
      <w:r w:rsidR="00ED0314" w:rsidRPr="00623D6F">
        <w:rPr>
          <w:szCs w:val="28"/>
          <w:lang w:val="vi-VN"/>
        </w:rPr>
        <w:t xml:space="preserve">. </w:t>
      </w:r>
    </w:p>
    <w:p w:rsidR="00391759" w:rsidRPr="0034604A" w:rsidRDefault="00391759" w:rsidP="00D91D2F">
      <w:pPr>
        <w:jc w:val="both"/>
        <w:rPr>
          <w:lang w:val="vi-VN"/>
        </w:rPr>
      </w:pPr>
    </w:p>
    <w:tbl>
      <w:tblPr>
        <w:tblW w:w="9446" w:type="dxa"/>
        <w:tblInd w:w="18" w:type="dxa"/>
        <w:tblLook w:val="01E0"/>
      </w:tblPr>
      <w:tblGrid>
        <w:gridCol w:w="9407"/>
        <w:gridCol w:w="222"/>
      </w:tblGrid>
      <w:tr w:rsidR="00EA50ED" w:rsidRPr="00AF2839" w:rsidTr="00122E08">
        <w:trPr>
          <w:trHeight w:val="3275"/>
        </w:trPr>
        <w:tc>
          <w:tcPr>
            <w:tcW w:w="4059" w:type="dxa"/>
          </w:tcPr>
          <w:tbl>
            <w:tblPr>
              <w:tblStyle w:val="TableGrid"/>
              <w:tblW w:w="9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30"/>
              <w:gridCol w:w="4961"/>
            </w:tblGrid>
            <w:tr w:rsidR="00EA50ED" w:rsidRPr="00905F08" w:rsidTr="00122E08">
              <w:tc>
                <w:tcPr>
                  <w:tcW w:w="4230" w:type="dxa"/>
                </w:tcPr>
                <w:p w:rsidR="00EA50ED" w:rsidRPr="00EA50ED" w:rsidRDefault="00EA50ED" w:rsidP="00863BDC">
                  <w:pPr>
                    <w:rPr>
                      <w:b/>
                      <w:sz w:val="26"/>
                      <w:szCs w:val="26"/>
                      <w:lang w:val="vi-VN"/>
                    </w:rPr>
                  </w:pPr>
                  <w:r w:rsidRPr="00EA50ED">
                    <w:rPr>
                      <w:b/>
                      <w:sz w:val="26"/>
                      <w:szCs w:val="26"/>
                      <w:lang w:val="vi-VN"/>
                    </w:rPr>
                    <w:t>Nơi nhận:</w:t>
                  </w:r>
                </w:p>
                <w:p w:rsidR="00EA50ED" w:rsidRPr="00EA50ED" w:rsidRDefault="00EA50ED" w:rsidP="00863BDC">
                  <w:pPr>
                    <w:rPr>
                      <w:sz w:val="22"/>
                      <w:lang w:val="vi-VN"/>
                    </w:rPr>
                  </w:pPr>
                  <w:r w:rsidRPr="00EA50ED">
                    <w:rPr>
                      <w:b/>
                      <w:sz w:val="22"/>
                      <w:lang w:val="vi-VN"/>
                    </w:rPr>
                    <w:t xml:space="preserve">- </w:t>
                  </w:r>
                  <w:r w:rsidRPr="00EA50ED">
                    <w:rPr>
                      <w:sz w:val="22"/>
                      <w:lang w:val="vi-VN"/>
                    </w:rPr>
                    <w:t>Ban Dân vận Tỉnh ủy (b/c);</w:t>
                  </w:r>
                </w:p>
                <w:p w:rsidR="00EA50ED" w:rsidRPr="00EA50ED" w:rsidRDefault="00EA50ED" w:rsidP="00863BDC">
                  <w:pPr>
                    <w:rPr>
                      <w:sz w:val="22"/>
                    </w:rPr>
                  </w:pPr>
                  <w:r w:rsidRPr="00EA50ED">
                    <w:rPr>
                      <w:sz w:val="22"/>
                    </w:rPr>
                    <w:t>- Ban TNTH Trung ương Đoàn (b/c);</w:t>
                  </w:r>
                </w:p>
                <w:p w:rsidR="00EA50ED" w:rsidRPr="00EA50ED" w:rsidRDefault="00EA50ED" w:rsidP="00863BDC">
                  <w:pPr>
                    <w:rPr>
                      <w:sz w:val="22"/>
                    </w:rPr>
                  </w:pPr>
                  <w:r w:rsidRPr="00EA50ED">
                    <w:rPr>
                      <w:sz w:val="22"/>
                    </w:rPr>
                    <w:t>- Sở Giáo dục &amp; Đào tạo (phối hợp);</w:t>
                  </w:r>
                </w:p>
                <w:p w:rsidR="00EA50ED" w:rsidRPr="00EA50ED" w:rsidRDefault="00EA50ED" w:rsidP="00863BDC">
                  <w:pPr>
                    <w:rPr>
                      <w:sz w:val="22"/>
                    </w:rPr>
                  </w:pPr>
                  <w:r w:rsidRPr="00EA50ED">
                    <w:rPr>
                      <w:sz w:val="22"/>
                    </w:rPr>
                    <w:t>- BTV các huyện, thị</w:t>
                  </w:r>
                  <w:r w:rsidR="00376C5D">
                    <w:rPr>
                      <w:sz w:val="22"/>
                    </w:rPr>
                    <w:t xml:space="preserve"> đ</w:t>
                  </w:r>
                  <w:r w:rsidRPr="00EA50ED">
                    <w:rPr>
                      <w:sz w:val="22"/>
                    </w:rPr>
                    <w:t>oàn và Đoàn trực thuộc;</w:t>
                  </w:r>
                </w:p>
                <w:p w:rsidR="00EA50ED" w:rsidRPr="00905F08" w:rsidRDefault="00EA50ED" w:rsidP="00376C5D">
                  <w:pPr>
                    <w:rPr>
                      <w:szCs w:val="28"/>
                    </w:rPr>
                  </w:pPr>
                  <w:r w:rsidRPr="00EA50ED">
                    <w:rPr>
                      <w:sz w:val="22"/>
                    </w:rPr>
                    <w:t xml:space="preserve">- Lưu </w:t>
                  </w:r>
                  <w:r w:rsidR="00376C5D">
                    <w:rPr>
                      <w:sz w:val="22"/>
                    </w:rPr>
                    <w:t>Ban TTNTH; VT</w:t>
                  </w:r>
                  <w:r w:rsidRPr="00EA50ED">
                    <w:rPr>
                      <w:sz w:val="22"/>
                    </w:rPr>
                    <w:t>.</w:t>
                  </w:r>
                </w:p>
              </w:tc>
              <w:tc>
                <w:tcPr>
                  <w:tcW w:w="4961" w:type="dxa"/>
                </w:tcPr>
                <w:p w:rsidR="00EA50ED" w:rsidRPr="00D6232E" w:rsidRDefault="00EA50ED" w:rsidP="00863BDC">
                  <w:pPr>
                    <w:widowControl w:val="0"/>
                    <w:jc w:val="center"/>
                    <w:rPr>
                      <w:b/>
                      <w:szCs w:val="28"/>
                    </w:rPr>
                  </w:pPr>
                  <w:r w:rsidRPr="00D6232E">
                    <w:rPr>
                      <w:b/>
                      <w:szCs w:val="28"/>
                    </w:rPr>
                    <w:t>TM. BAN THƯỜNG VỤ TỈNH ĐOÀN</w:t>
                  </w:r>
                </w:p>
                <w:p w:rsidR="00EA50ED" w:rsidRPr="00EA50ED" w:rsidRDefault="00376C5D" w:rsidP="00863BDC">
                  <w:pPr>
                    <w:widowControl w:val="0"/>
                    <w:jc w:val="center"/>
                    <w:rPr>
                      <w:szCs w:val="28"/>
                    </w:rPr>
                  </w:pPr>
                  <w:r>
                    <w:rPr>
                      <w:szCs w:val="28"/>
                    </w:rPr>
                    <w:t xml:space="preserve">PHÓ </w:t>
                  </w:r>
                  <w:r w:rsidR="00EA50ED" w:rsidRPr="00EA50ED">
                    <w:rPr>
                      <w:szCs w:val="28"/>
                    </w:rPr>
                    <w:t>BÍ THƯ</w:t>
                  </w:r>
                </w:p>
                <w:p w:rsidR="00EA50ED" w:rsidRPr="00905F08" w:rsidRDefault="0031661E" w:rsidP="00863BDC">
                  <w:pPr>
                    <w:widowControl w:val="0"/>
                    <w:jc w:val="center"/>
                    <w:rPr>
                      <w:b/>
                      <w:szCs w:val="28"/>
                    </w:rPr>
                  </w:pPr>
                  <w:r w:rsidRPr="0031661E">
                    <w:rPr>
                      <w:b/>
                      <w:szCs w:val="28"/>
                    </w:rPr>
                    <w:t>(đã ký)</w:t>
                  </w:r>
                </w:p>
                <w:p w:rsidR="00EA50ED" w:rsidRPr="00905F08" w:rsidRDefault="00EA50ED" w:rsidP="00863BDC">
                  <w:pPr>
                    <w:widowControl w:val="0"/>
                    <w:jc w:val="center"/>
                    <w:rPr>
                      <w:b/>
                      <w:szCs w:val="28"/>
                    </w:rPr>
                  </w:pPr>
                </w:p>
                <w:p w:rsidR="00702F3B" w:rsidRDefault="00702F3B" w:rsidP="0031661E">
                  <w:pPr>
                    <w:widowControl w:val="0"/>
                    <w:rPr>
                      <w:b/>
                      <w:szCs w:val="28"/>
                    </w:rPr>
                  </w:pPr>
                  <w:bookmarkStart w:id="0" w:name="_GoBack"/>
                  <w:bookmarkEnd w:id="0"/>
                </w:p>
                <w:p w:rsidR="00702F3B" w:rsidRDefault="00702F3B" w:rsidP="0031661E">
                  <w:pPr>
                    <w:widowControl w:val="0"/>
                    <w:rPr>
                      <w:b/>
                      <w:szCs w:val="28"/>
                    </w:rPr>
                  </w:pPr>
                </w:p>
                <w:p w:rsidR="00EA50ED" w:rsidRPr="00905F08" w:rsidRDefault="00FA0678" w:rsidP="00702F3B">
                  <w:pPr>
                    <w:widowControl w:val="0"/>
                    <w:jc w:val="center"/>
                    <w:rPr>
                      <w:b/>
                      <w:szCs w:val="28"/>
                    </w:rPr>
                  </w:pPr>
                  <w:r>
                    <w:rPr>
                      <w:b/>
                      <w:szCs w:val="28"/>
                    </w:rPr>
                    <w:t>Nguyễn Văn Hợi</w:t>
                  </w:r>
                </w:p>
              </w:tc>
            </w:tr>
          </w:tbl>
          <w:p w:rsidR="00EA50ED" w:rsidRDefault="00EA50ED"/>
        </w:tc>
        <w:tc>
          <w:tcPr>
            <w:tcW w:w="5387" w:type="dxa"/>
          </w:tcPr>
          <w:p w:rsidR="00EA50ED" w:rsidRDefault="00EA50ED"/>
        </w:tc>
      </w:tr>
    </w:tbl>
    <w:p w:rsidR="00D91D2F" w:rsidRDefault="00D91D2F"/>
    <w:sectPr w:rsidR="00D91D2F" w:rsidSect="00F51707">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56171"/>
    <w:multiLevelType w:val="hybridMultilevel"/>
    <w:tmpl w:val="C5DC0110"/>
    <w:lvl w:ilvl="0" w:tplc="C1F4639C">
      <w:start w:val="1"/>
      <w:numFmt w:val="bullet"/>
      <w:suff w:val="space"/>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DD1CFE"/>
    <w:rsid w:val="00010D27"/>
    <w:rsid w:val="00013D53"/>
    <w:rsid w:val="000229D8"/>
    <w:rsid w:val="000344C0"/>
    <w:rsid w:val="000426DC"/>
    <w:rsid w:val="00065CF2"/>
    <w:rsid w:val="0007116D"/>
    <w:rsid w:val="00077160"/>
    <w:rsid w:val="000D4D63"/>
    <w:rsid w:val="000F1809"/>
    <w:rsid w:val="000F26F0"/>
    <w:rsid w:val="00100157"/>
    <w:rsid w:val="0010598A"/>
    <w:rsid w:val="00122E08"/>
    <w:rsid w:val="00133B13"/>
    <w:rsid w:val="0014234B"/>
    <w:rsid w:val="00164DB4"/>
    <w:rsid w:val="00185DCE"/>
    <w:rsid w:val="001B56D4"/>
    <w:rsid w:val="001C1290"/>
    <w:rsid w:val="001E0A38"/>
    <w:rsid w:val="0020544D"/>
    <w:rsid w:val="00230579"/>
    <w:rsid w:val="00231B9D"/>
    <w:rsid w:val="002372CF"/>
    <w:rsid w:val="0025706F"/>
    <w:rsid w:val="002C1137"/>
    <w:rsid w:val="002E0738"/>
    <w:rsid w:val="002E28F7"/>
    <w:rsid w:val="002E351F"/>
    <w:rsid w:val="002E40D6"/>
    <w:rsid w:val="002E6D3B"/>
    <w:rsid w:val="0031661E"/>
    <w:rsid w:val="0034604A"/>
    <w:rsid w:val="00362C5A"/>
    <w:rsid w:val="00371D08"/>
    <w:rsid w:val="00376C5D"/>
    <w:rsid w:val="00381E65"/>
    <w:rsid w:val="00391759"/>
    <w:rsid w:val="00393CA3"/>
    <w:rsid w:val="003965B2"/>
    <w:rsid w:val="003A5203"/>
    <w:rsid w:val="003C3BCE"/>
    <w:rsid w:val="003E789A"/>
    <w:rsid w:val="003F083C"/>
    <w:rsid w:val="003F147F"/>
    <w:rsid w:val="00417C0C"/>
    <w:rsid w:val="00451433"/>
    <w:rsid w:val="0047661E"/>
    <w:rsid w:val="00480B21"/>
    <w:rsid w:val="004918E5"/>
    <w:rsid w:val="00491EE0"/>
    <w:rsid w:val="004A7C36"/>
    <w:rsid w:val="004B29D5"/>
    <w:rsid w:val="004D6C90"/>
    <w:rsid w:val="004E0E5B"/>
    <w:rsid w:val="004E3774"/>
    <w:rsid w:val="004E4E7B"/>
    <w:rsid w:val="004E54D7"/>
    <w:rsid w:val="004E5885"/>
    <w:rsid w:val="00500C38"/>
    <w:rsid w:val="00503241"/>
    <w:rsid w:val="00504DF9"/>
    <w:rsid w:val="00524D63"/>
    <w:rsid w:val="005539C8"/>
    <w:rsid w:val="00556679"/>
    <w:rsid w:val="00560FEB"/>
    <w:rsid w:val="005732C1"/>
    <w:rsid w:val="00574AAC"/>
    <w:rsid w:val="005A303B"/>
    <w:rsid w:val="005C531E"/>
    <w:rsid w:val="005E225B"/>
    <w:rsid w:val="005F1F57"/>
    <w:rsid w:val="005F4171"/>
    <w:rsid w:val="0060552E"/>
    <w:rsid w:val="00605BEE"/>
    <w:rsid w:val="00606974"/>
    <w:rsid w:val="006356AD"/>
    <w:rsid w:val="00660346"/>
    <w:rsid w:val="0066419C"/>
    <w:rsid w:val="00685C92"/>
    <w:rsid w:val="00695606"/>
    <w:rsid w:val="006A1817"/>
    <w:rsid w:val="006C4AF8"/>
    <w:rsid w:val="006D7E3F"/>
    <w:rsid w:val="006E127E"/>
    <w:rsid w:val="006F594E"/>
    <w:rsid w:val="00702F3B"/>
    <w:rsid w:val="0070404E"/>
    <w:rsid w:val="0070597F"/>
    <w:rsid w:val="007153D8"/>
    <w:rsid w:val="00741A3A"/>
    <w:rsid w:val="00741A7D"/>
    <w:rsid w:val="00743D88"/>
    <w:rsid w:val="00770C80"/>
    <w:rsid w:val="00791840"/>
    <w:rsid w:val="007A2DAD"/>
    <w:rsid w:val="007B0B33"/>
    <w:rsid w:val="007F15CB"/>
    <w:rsid w:val="007F4DD6"/>
    <w:rsid w:val="007F7DD8"/>
    <w:rsid w:val="00806C5E"/>
    <w:rsid w:val="00835896"/>
    <w:rsid w:val="00865611"/>
    <w:rsid w:val="00867C0D"/>
    <w:rsid w:val="00896883"/>
    <w:rsid w:val="008C7E76"/>
    <w:rsid w:val="008E106A"/>
    <w:rsid w:val="00907E4E"/>
    <w:rsid w:val="0092177F"/>
    <w:rsid w:val="009251DA"/>
    <w:rsid w:val="009723ED"/>
    <w:rsid w:val="00976B03"/>
    <w:rsid w:val="009A1296"/>
    <w:rsid w:val="009A20E6"/>
    <w:rsid w:val="009B5684"/>
    <w:rsid w:val="009B6771"/>
    <w:rsid w:val="009D4513"/>
    <w:rsid w:val="00A064FD"/>
    <w:rsid w:val="00A116DA"/>
    <w:rsid w:val="00A20BB0"/>
    <w:rsid w:val="00A22AAF"/>
    <w:rsid w:val="00A325BA"/>
    <w:rsid w:val="00A334BF"/>
    <w:rsid w:val="00A43357"/>
    <w:rsid w:val="00A7005E"/>
    <w:rsid w:val="00A7413C"/>
    <w:rsid w:val="00A752F0"/>
    <w:rsid w:val="00A87030"/>
    <w:rsid w:val="00AA034D"/>
    <w:rsid w:val="00AB7218"/>
    <w:rsid w:val="00AC3DA0"/>
    <w:rsid w:val="00AC5896"/>
    <w:rsid w:val="00AD5E65"/>
    <w:rsid w:val="00AE3375"/>
    <w:rsid w:val="00AF19C2"/>
    <w:rsid w:val="00B060D0"/>
    <w:rsid w:val="00B15F8F"/>
    <w:rsid w:val="00B23359"/>
    <w:rsid w:val="00B268C8"/>
    <w:rsid w:val="00B26988"/>
    <w:rsid w:val="00B31CCA"/>
    <w:rsid w:val="00B3206A"/>
    <w:rsid w:val="00B46F86"/>
    <w:rsid w:val="00B93E1E"/>
    <w:rsid w:val="00BA3997"/>
    <w:rsid w:val="00BB4C19"/>
    <w:rsid w:val="00BC0C80"/>
    <w:rsid w:val="00BC10A2"/>
    <w:rsid w:val="00BD012A"/>
    <w:rsid w:val="00BD2DD5"/>
    <w:rsid w:val="00BE04F6"/>
    <w:rsid w:val="00BE2905"/>
    <w:rsid w:val="00BF476F"/>
    <w:rsid w:val="00BF78EA"/>
    <w:rsid w:val="00C06ED3"/>
    <w:rsid w:val="00C34DA3"/>
    <w:rsid w:val="00C40719"/>
    <w:rsid w:val="00C44EEC"/>
    <w:rsid w:val="00C46011"/>
    <w:rsid w:val="00C73089"/>
    <w:rsid w:val="00C85A06"/>
    <w:rsid w:val="00C92320"/>
    <w:rsid w:val="00C94664"/>
    <w:rsid w:val="00C96E77"/>
    <w:rsid w:val="00CA4BF2"/>
    <w:rsid w:val="00CB28EE"/>
    <w:rsid w:val="00CD3C45"/>
    <w:rsid w:val="00CF0156"/>
    <w:rsid w:val="00CF268D"/>
    <w:rsid w:val="00D00916"/>
    <w:rsid w:val="00D24147"/>
    <w:rsid w:val="00D43668"/>
    <w:rsid w:val="00D6232E"/>
    <w:rsid w:val="00D70348"/>
    <w:rsid w:val="00D910DB"/>
    <w:rsid w:val="00D91D2F"/>
    <w:rsid w:val="00DA259A"/>
    <w:rsid w:val="00DB2E70"/>
    <w:rsid w:val="00DC25A6"/>
    <w:rsid w:val="00DD1CFE"/>
    <w:rsid w:val="00DD4453"/>
    <w:rsid w:val="00DE68DE"/>
    <w:rsid w:val="00E16877"/>
    <w:rsid w:val="00E1766E"/>
    <w:rsid w:val="00E21157"/>
    <w:rsid w:val="00E505FF"/>
    <w:rsid w:val="00E50E1E"/>
    <w:rsid w:val="00E7783D"/>
    <w:rsid w:val="00E80F29"/>
    <w:rsid w:val="00EA33E4"/>
    <w:rsid w:val="00EA50ED"/>
    <w:rsid w:val="00EC36F3"/>
    <w:rsid w:val="00ED0314"/>
    <w:rsid w:val="00EE6F06"/>
    <w:rsid w:val="00EF6B0B"/>
    <w:rsid w:val="00F06008"/>
    <w:rsid w:val="00F06E73"/>
    <w:rsid w:val="00F131FB"/>
    <w:rsid w:val="00F229AC"/>
    <w:rsid w:val="00F50C6F"/>
    <w:rsid w:val="00F51707"/>
    <w:rsid w:val="00F555DD"/>
    <w:rsid w:val="00F66E20"/>
    <w:rsid w:val="00F753C7"/>
    <w:rsid w:val="00FA0678"/>
    <w:rsid w:val="00FA78BD"/>
    <w:rsid w:val="00FB3897"/>
    <w:rsid w:val="00FB4FD8"/>
    <w:rsid w:val="00FC36CD"/>
    <w:rsid w:val="00FD591E"/>
    <w:rsid w:val="00FE0B4C"/>
    <w:rsid w:val="00FE5002"/>
    <w:rsid w:val="00FF06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D2F"/>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91D2F"/>
    <w:pPr>
      <w:overflowPunct w:val="0"/>
      <w:autoSpaceDE w:val="0"/>
      <w:autoSpaceDN w:val="0"/>
      <w:adjustRightInd w:val="0"/>
      <w:spacing w:before="0" w:after="120" w:line="480" w:lineRule="auto"/>
      <w:ind w:left="360"/>
    </w:pPr>
    <w:rPr>
      <w:rFonts w:ascii=".VnTime" w:eastAsia="Times New Roman" w:hAnsi=".VnTime" w:cs="Times New Roman"/>
      <w:szCs w:val="20"/>
    </w:rPr>
  </w:style>
  <w:style w:type="character" w:customStyle="1" w:styleId="BodyTextIndent2Char">
    <w:name w:val="Body Text Indent 2 Char"/>
    <w:basedOn w:val="DefaultParagraphFont"/>
    <w:link w:val="BodyTextIndent2"/>
    <w:rsid w:val="00D91D2F"/>
    <w:rPr>
      <w:rFonts w:ascii=".VnTime" w:eastAsia="Times New Roman" w:hAnsi=".VnTime" w:cs="Times New Roman"/>
      <w:szCs w:val="20"/>
    </w:rPr>
  </w:style>
  <w:style w:type="paragraph" w:styleId="ListParagraph">
    <w:name w:val="List Paragraph"/>
    <w:basedOn w:val="Normal"/>
    <w:uiPriority w:val="34"/>
    <w:qFormat/>
    <w:rsid w:val="003A5203"/>
    <w:pPr>
      <w:ind w:left="720"/>
      <w:contextualSpacing/>
    </w:pPr>
  </w:style>
  <w:style w:type="paragraph" w:customStyle="1" w:styleId="CharCharCharCharCharCharChar">
    <w:name w:val="Char Char Char Char Char Char Char"/>
    <w:basedOn w:val="Normal"/>
    <w:autoRedefine/>
    <w:rsid w:val="0060552E"/>
    <w:pPr>
      <w:pageBreakBefore/>
      <w:tabs>
        <w:tab w:val="left" w:pos="850"/>
        <w:tab w:val="left" w:pos="1191"/>
        <w:tab w:val="left" w:pos="1531"/>
      </w:tabs>
      <w:spacing w:before="0"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E1766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66E"/>
    <w:rPr>
      <w:rFonts w:ascii="Tahoma" w:hAnsi="Tahoma" w:cs="Tahoma"/>
      <w:sz w:val="16"/>
      <w:szCs w:val="16"/>
    </w:rPr>
  </w:style>
  <w:style w:type="character" w:styleId="Hyperlink">
    <w:name w:val="Hyperlink"/>
    <w:basedOn w:val="DefaultParagraphFont"/>
    <w:uiPriority w:val="99"/>
    <w:unhideWhenUsed/>
    <w:rsid w:val="00376C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D2F"/>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91D2F"/>
    <w:pPr>
      <w:overflowPunct w:val="0"/>
      <w:autoSpaceDE w:val="0"/>
      <w:autoSpaceDN w:val="0"/>
      <w:adjustRightInd w:val="0"/>
      <w:spacing w:before="0" w:after="120" w:line="480" w:lineRule="auto"/>
      <w:ind w:left="360"/>
    </w:pPr>
    <w:rPr>
      <w:rFonts w:ascii=".VnTime" w:eastAsia="Times New Roman" w:hAnsi=".VnTime" w:cs="Times New Roman"/>
      <w:szCs w:val="20"/>
    </w:rPr>
  </w:style>
  <w:style w:type="character" w:customStyle="1" w:styleId="BodyTextIndent2Char">
    <w:name w:val="Body Text Indent 2 Char"/>
    <w:basedOn w:val="DefaultParagraphFont"/>
    <w:link w:val="BodyTextIndent2"/>
    <w:rsid w:val="00D91D2F"/>
    <w:rPr>
      <w:rFonts w:ascii=".VnTime" w:eastAsia="Times New Roman" w:hAnsi=".VnTime" w:cs="Times New Roman"/>
      <w:szCs w:val="20"/>
    </w:rPr>
  </w:style>
  <w:style w:type="paragraph" w:styleId="ListParagraph">
    <w:name w:val="List Paragraph"/>
    <w:basedOn w:val="Normal"/>
    <w:uiPriority w:val="34"/>
    <w:qFormat/>
    <w:rsid w:val="003A5203"/>
    <w:pPr>
      <w:ind w:left="720"/>
      <w:contextualSpacing/>
    </w:pPr>
  </w:style>
  <w:style w:type="paragraph" w:customStyle="1" w:styleId="CharCharCharCharCharCharChar">
    <w:name w:val="Char Char Char Char Char Char Char"/>
    <w:basedOn w:val="Normal"/>
    <w:autoRedefine/>
    <w:rsid w:val="0060552E"/>
    <w:pPr>
      <w:pageBreakBefore/>
      <w:tabs>
        <w:tab w:val="left" w:pos="850"/>
        <w:tab w:val="left" w:pos="1191"/>
        <w:tab w:val="left" w:pos="1531"/>
      </w:tabs>
      <w:spacing w:before="0"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E1766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66E"/>
    <w:rPr>
      <w:rFonts w:ascii="Tahoma" w:hAnsi="Tahoma" w:cs="Tahoma"/>
      <w:sz w:val="16"/>
      <w:szCs w:val="16"/>
    </w:rPr>
  </w:style>
  <w:style w:type="character" w:styleId="Hyperlink">
    <w:name w:val="Hyperlink"/>
    <w:basedOn w:val="DefaultParagraphFont"/>
    <w:uiPriority w:val="99"/>
    <w:unhideWhenUsed/>
    <w:rsid w:val="00376C5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tddakno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6462-7FEB-4171-869F-E9600646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Hữu Phương Bùi</dc:creator>
  <cp:lastModifiedBy>WIN7VDC</cp:lastModifiedBy>
  <cp:revision>3</cp:revision>
  <cp:lastPrinted>2018-05-09T06:59:00Z</cp:lastPrinted>
  <dcterms:created xsi:type="dcterms:W3CDTF">2019-02-20T08:37:00Z</dcterms:created>
  <dcterms:modified xsi:type="dcterms:W3CDTF">2019-02-20T08:37:00Z</dcterms:modified>
</cp:coreProperties>
</file>